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7A66EB" w14:textId="420918EE" w:rsidR="00414A1F" w:rsidRDefault="00414A1F" w:rsidP="00414A1F">
      <w:pPr>
        <w:pStyle w:val="Body2"/>
      </w:pPr>
      <w:r>
        <w:rPr>
          <w:noProof/>
        </w:rPr>
        <mc:AlternateContent>
          <mc:Choice Requires="wpg">
            <w:drawing>
              <wp:anchor distT="0" distB="0" distL="114300" distR="114300" simplePos="0" relativeHeight="251658240" behindDoc="0" locked="0" layoutInCell="1" allowOverlap="1" wp14:anchorId="34558F32" wp14:editId="7150C100">
                <wp:simplePos x="0" y="0"/>
                <wp:positionH relativeFrom="column">
                  <wp:posOffset>-69850</wp:posOffset>
                </wp:positionH>
                <wp:positionV relativeFrom="paragraph">
                  <wp:posOffset>-213995</wp:posOffset>
                </wp:positionV>
                <wp:extent cx="5027295" cy="1047115"/>
                <wp:effectExtent l="6350" t="1905" r="0" b="5080"/>
                <wp:wrapThrough wrapText="bothSides">
                  <wp:wrapPolygon edited="0">
                    <wp:start x="2453" y="1572"/>
                    <wp:lineTo x="1432" y="2751"/>
                    <wp:lineTo x="1432" y="3537"/>
                    <wp:lineTo x="1962" y="4716"/>
                    <wp:lineTo x="655" y="5894"/>
                    <wp:lineTo x="655" y="6877"/>
                    <wp:lineTo x="1719" y="7859"/>
                    <wp:lineTo x="1146" y="8056"/>
                    <wp:lineTo x="368" y="9824"/>
                    <wp:lineTo x="368" y="11776"/>
                    <wp:lineTo x="1351" y="13937"/>
                    <wp:lineTo x="655" y="14527"/>
                    <wp:lineTo x="655" y="15706"/>
                    <wp:lineTo x="1962" y="17277"/>
                    <wp:lineTo x="1389" y="17867"/>
                    <wp:lineTo x="1514" y="20225"/>
                    <wp:lineTo x="5563" y="20421"/>
                    <wp:lineTo x="5563" y="21207"/>
                    <wp:lineTo x="21600" y="21207"/>
                    <wp:lineTo x="21600" y="2358"/>
                    <wp:lineTo x="2780" y="1572"/>
                    <wp:lineTo x="2453" y="1572"/>
                  </wp:wrapPolygon>
                </wp:wrapThrough>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7295" cy="1047115"/>
                          <a:chOff x="910" y="1049"/>
                          <a:chExt cx="7170" cy="1649"/>
                        </a:xfrm>
                      </wpg:grpSpPr>
                      <pic:pic xmlns:pic="http://schemas.openxmlformats.org/drawingml/2006/picture">
                        <pic:nvPicPr>
                          <pic:cNvPr id="3" name="Picture 3" descr="imag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910" y="1049"/>
                            <a:ext cx="1793" cy="16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14:hiddenEffects>
                            </a:ext>
                          </a:extLst>
                        </pic:spPr>
                      </pic:pic>
                      <wps:wsp>
                        <wps:cNvPr id="4" name="Rectangle 4"/>
                        <wps:cNvSpPr>
                          <a:spLocks/>
                        </wps:cNvSpPr>
                        <wps:spPr bwMode="auto">
                          <a:xfrm>
                            <a:off x="2782" y="1246"/>
                            <a:ext cx="5298" cy="1452"/>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1634635" w14:textId="54E74E89" w:rsidR="005158B9" w:rsidRPr="006E1F5C" w:rsidRDefault="005158B9" w:rsidP="00414A1F">
                              <w:pPr>
                                <w:pStyle w:val="Heading1"/>
                                <w:spacing w:before="60" w:line="180" w:lineRule="auto"/>
                                <w:rPr>
                                  <w:rFonts w:ascii="Arial" w:eastAsia="Helvetica" w:hAnsi="Arial" w:cs="Arial"/>
                                  <w:sz w:val="28"/>
                                  <w:szCs w:val="28"/>
                                </w:rPr>
                              </w:pPr>
                              <w:r w:rsidRPr="006E1F5C">
                                <w:rPr>
                                  <w:rFonts w:ascii="Arial" w:eastAsia="Helvetica" w:hAnsi="Arial" w:cs="Arial"/>
                                  <w:sz w:val="28"/>
                                  <w:szCs w:val="28"/>
                                </w:rPr>
                                <w:t xml:space="preserve">Local and Regional </w:t>
                              </w:r>
                            </w:p>
                            <w:p w14:paraId="68893F4F" w14:textId="48BCB1FD" w:rsidR="005158B9" w:rsidRPr="00221CCF" w:rsidRDefault="005158B9" w:rsidP="00414A1F">
                              <w:pPr>
                                <w:pStyle w:val="Heading1"/>
                                <w:spacing w:before="60" w:line="180" w:lineRule="auto"/>
                                <w:rPr>
                                  <w:rFonts w:ascii="Arial" w:hAnsi="Arial"/>
                                  <w:b/>
                                  <w:sz w:val="36"/>
                                  <w:szCs w:val="36"/>
                                </w:rPr>
                              </w:pPr>
                              <w:r w:rsidRPr="00221CCF">
                                <w:rPr>
                                  <w:rFonts w:ascii="Arial" w:eastAsia="Helvetica" w:hAnsi="Helvetica"/>
                                  <w:b/>
                                  <w:color w:val="000000"/>
                                  <w:sz w:val="36"/>
                                  <w:szCs w:val="36"/>
                                </w:rPr>
                                <w:t xml:space="preserve">Government alliance on  </w:t>
                              </w:r>
                            </w:p>
                            <w:p w14:paraId="744EB4A7" w14:textId="77777777" w:rsidR="005158B9" w:rsidRDefault="005158B9" w:rsidP="00414A1F">
                              <w:pPr>
                                <w:pStyle w:val="Heading1"/>
                                <w:spacing w:before="60" w:after="240" w:line="180" w:lineRule="auto"/>
                                <w:rPr>
                                  <w:rFonts w:ascii="Arial" w:eastAsia="Helvetica" w:hAnsi="Helvetica"/>
                                  <w:b/>
                                  <w:color w:val="7A8857"/>
                                  <w:sz w:val="50"/>
                                </w:rPr>
                              </w:pPr>
                              <w:r>
                                <w:rPr>
                                  <w:rFonts w:ascii="Arial" w:eastAsia="Helvetica" w:hAnsi="Helvetica"/>
                                  <w:b/>
                                  <w:color w:val="7A8857"/>
                                  <w:sz w:val="50"/>
                                </w:rPr>
                                <w:t>race &amp; Equity</w:t>
                              </w:r>
                            </w:p>
                            <w:p w14:paraId="0A756DA5" w14:textId="77777777" w:rsidR="005158B9" w:rsidRPr="006E1F5C" w:rsidRDefault="005158B9" w:rsidP="00414A1F">
                              <w:pPr>
                                <w:pStyle w:val="Unknown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34558F32" id="Group_x0020_2" o:spid="_x0000_s1026" style="position:absolute;margin-left:-5.5pt;margin-top:-16.8pt;width:395.85pt;height:82.45pt;z-index:251658240" coordorigin="910,1049" coordsize="7170,164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alt="image" style="position:absolute;left:910;top:1049;width:1793;height:164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0G&#10;lNjCAAAA2gAAAA8AAABkcnMvZG93bnJldi54bWxEj82qwjAUhPeC7xCOcHea6gWRahS1KMJd+bdw&#10;d2yObbU5KU3U3rc3guBymJlvmMmsMaV4UO0Kywr6vQgEcWp1wZmCw37VHYFwHlljaZkU/JOD2bTd&#10;mmCs7ZO39Nj5TAQIuxgV5N5XsZQuzcmg69mKOHgXWxv0QdaZ1DU+A9yUchBFQ2mw4LCQY0XLnNLb&#10;7m4UuL9ke14mt+t+sR4eT+a4uiebvlI/nWY+BuGp8d/wp73RCn7hfSXcADl9A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tBpTYwgAAANoAAAAPAAAAAAAAAAAAAAAAAJwCAABk&#10;cnMvZG93bnJldi54bWxQSwUGAAAAAAQABAD3AAAAiwMAAAAA&#10;">
                  <v:imagedata r:id="rId10" o:title="image"/>
                  <v:path arrowok="t"/>
                </v:shape>
                <v:rect id="Rectangle_x0020_4" o:spid="_x0000_s1028" style="position:absolute;left:2782;top:1246;width:5298;height:14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I0KxAAA&#10;ANoAAAAPAAAAZHJzL2Rvd25yZXYueG1sRI9Ba4NAFITvhf6H5RV6a9aUNgTrGkIg0hYvJrnk9nRf&#10;VeK+FXer5t9nC4Uch5n5hkk2s+nESINrLStYLiIQxJXVLdcKTsf9yxqE88gaO8uk4EoONunjQ4Kx&#10;thMXNB58LQKEXYwKGu/7WEpXNWTQLWxPHLwfOxj0QQ611ANOAW46+RpFK2mw5bDQYE+7hqrL4dco&#10;KL/ywmffp2xcl3Xf2fK8zO27Us9P8/YDhKfZ38P/7U+t4A3+roQbIN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iNCsQAAADaAAAADwAAAAAAAAAAAAAAAACXAgAAZHJzL2Rv&#10;d25yZXYueG1sUEsFBgAAAAAEAAQA9QAAAIgDAAAAAA==&#10;" stroked="f">
                  <v:path arrowok="t"/>
                  <v:textbox>
                    <w:txbxContent>
                      <w:p w14:paraId="51634635" w14:textId="54E74E89" w:rsidR="005158B9" w:rsidRPr="006E1F5C" w:rsidRDefault="005158B9" w:rsidP="00414A1F">
                        <w:pPr>
                          <w:pStyle w:val="Heading1"/>
                          <w:spacing w:before="60" w:line="180" w:lineRule="auto"/>
                          <w:rPr>
                            <w:rFonts w:ascii="Arial" w:eastAsia="Helvetica" w:hAnsi="Arial" w:cs="Arial"/>
                            <w:sz w:val="28"/>
                            <w:szCs w:val="28"/>
                          </w:rPr>
                        </w:pPr>
                        <w:r w:rsidRPr="006E1F5C">
                          <w:rPr>
                            <w:rFonts w:ascii="Arial" w:eastAsia="Helvetica" w:hAnsi="Arial" w:cs="Arial"/>
                            <w:sz w:val="28"/>
                            <w:szCs w:val="28"/>
                          </w:rPr>
                          <w:t xml:space="preserve">Local and Regional </w:t>
                        </w:r>
                      </w:p>
                      <w:p w14:paraId="68893F4F" w14:textId="48BCB1FD" w:rsidR="005158B9" w:rsidRPr="00221CCF" w:rsidRDefault="005158B9" w:rsidP="00414A1F">
                        <w:pPr>
                          <w:pStyle w:val="Heading1"/>
                          <w:spacing w:before="60" w:line="180" w:lineRule="auto"/>
                          <w:rPr>
                            <w:rFonts w:ascii="Arial" w:hAnsi="Arial"/>
                            <w:b/>
                            <w:sz w:val="36"/>
                            <w:szCs w:val="36"/>
                          </w:rPr>
                        </w:pPr>
                        <w:r w:rsidRPr="00221CCF">
                          <w:rPr>
                            <w:rFonts w:ascii="Arial" w:eastAsia="Helvetica" w:hAnsi="Helvetica"/>
                            <w:b/>
                            <w:color w:val="000000"/>
                            <w:sz w:val="36"/>
                            <w:szCs w:val="36"/>
                          </w:rPr>
                          <w:t xml:space="preserve">Government alliance on  </w:t>
                        </w:r>
                      </w:p>
                      <w:p w14:paraId="744EB4A7" w14:textId="77777777" w:rsidR="005158B9" w:rsidRDefault="005158B9" w:rsidP="00414A1F">
                        <w:pPr>
                          <w:pStyle w:val="Heading1"/>
                          <w:spacing w:before="60" w:after="240" w:line="180" w:lineRule="auto"/>
                          <w:rPr>
                            <w:rFonts w:ascii="Arial" w:eastAsia="Helvetica" w:hAnsi="Helvetica"/>
                            <w:b/>
                            <w:color w:val="7A8857"/>
                            <w:sz w:val="50"/>
                          </w:rPr>
                        </w:pPr>
                        <w:r>
                          <w:rPr>
                            <w:rFonts w:ascii="Arial" w:eastAsia="Helvetica" w:hAnsi="Helvetica"/>
                            <w:b/>
                            <w:color w:val="7A8857"/>
                            <w:sz w:val="50"/>
                          </w:rPr>
                          <w:t>race &amp; Equity</w:t>
                        </w:r>
                      </w:p>
                      <w:p w14:paraId="0A756DA5" w14:textId="77777777" w:rsidR="005158B9" w:rsidRPr="006E1F5C" w:rsidRDefault="005158B9" w:rsidP="00414A1F">
                        <w:pPr>
                          <w:pStyle w:val="Unknown0"/>
                        </w:pPr>
                      </w:p>
                    </w:txbxContent>
                  </v:textbox>
                </v:rect>
                <w10:wrap type="through"/>
              </v:group>
            </w:pict>
          </mc:Fallback>
        </mc:AlternateContent>
      </w:r>
    </w:p>
    <w:p w14:paraId="11DC20DD" w14:textId="389BC879" w:rsidR="00451720" w:rsidRDefault="00451720" w:rsidP="00451720">
      <w:pPr>
        <w:spacing w:after="0" w:line="240" w:lineRule="auto"/>
        <w:ind w:left="-540"/>
        <w:rPr>
          <w:b/>
          <w:i/>
          <w:sz w:val="24"/>
          <w:szCs w:val="24"/>
        </w:rPr>
      </w:pPr>
    </w:p>
    <w:p w14:paraId="539E307D" w14:textId="77777777" w:rsidR="00540379" w:rsidRDefault="00540379" w:rsidP="00451720">
      <w:pPr>
        <w:spacing w:after="0" w:line="240" w:lineRule="auto"/>
        <w:rPr>
          <w:b/>
          <w:i/>
          <w:sz w:val="24"/>
          <w:szCs w:val="24"/>
        </w:rPr>
      </w:pPr>
    </w:p>
    <w:p w14:paraId="720E4D15" w14:textId="77777777" w:rsidR="00414A1F" w:rsidRDefault="00414A1F" w:rsidP="00451720">
      <w:pPr>
        <w:spacing w:after="0" w:line="240" w:lineRule="auto"/>
        <w:rPr>
          <w:b/>
          <w:i/>
          <w:sz w:val="24"/>
          <w:szCs w:val="24"/>
        </w:rPr>
      </w:pPr>
    </w:p>
    <w:p w14:paraId="619665FD" w14:textId="77777777" w:rsidR="00414A1F" w:rsidRDefault="00414A1F" w:rsidP="00451720">
      <w:pPr>
        <w:spacing w:after="0" w:line="240" w:lineRule="auto"/>
        <w:rPr>
          <w:b/>
          <w:i/>
          <w:sz w:val="24"/>
          <w:szCs w:val="24"/>
        </w:rPr>
      </w:pPr>
    </w:p>
    <w:p w14:paraId="00EB00B9" w14:textId="7021C3F2" w:rsidR="008F29C8" w:rsidRPr="008F29C8" w:rsidRDefault="007D2F91" w:rsidP="008F29C8">
      <w:pPr>
        <w:widowControl w:val="0"/>
        <w:autoSpaceDE w:val="0"/>
        <w:autoSpaceDN w:val="0"/>
        <w:adjustRightInd w:val="0"/>
        <w:spacing w:after="0" w:line="240" w:lineRule="auto"/>
        <w:rPr>
          <w:rFonts w:cs="Calibri"/>
          <w:kern w:val="1"/>
        </w:rPr>
      </w:pPr>
      <w:r w:rsidRPr="008F29C8">
        <w:t>T</w:t>
      </w:r>
      <w:r w:rsidR="00497A0C" w:rsidRPr="008F29C8">
        <w:t>he</w:t>
      </w:r>
      <w:r w:rsidR="00513ACF" w:rsidRPr="008F29C8">
        <w:t xml:space="preserve"> </w:t>
      </w:r>
      <w:r w:rsidR="00414A1F" w:rsidRPr="008F29C8">
        <w:t xml:space="preserve">Government </w:t>
      </w:r>
      <w:r w:rsidR="00513ACF" w:rsidRPr="008F29C8">
        <w:t>Alliance on Race and Equi</w:t>
      </w:r>
      <w:r w:rsidR="00734A08" w:rsidRPr="008F29C8">
        <w:t>ty</w:t>
      </w:r>
      <w:r w:rsidRPr="008F29C8">
        <w:t xml:space="preserve"> </w:t>
      </w:r>
      <w:r w:rsidR="00591C00">
        <w:t xml:space="preserve">(GARE) </w:t>
      </w:r>
      <w:r w:rsidRPr="008F29C8">
        <w:t>is</w:t>
      </w:r>
      <w:r w:rsidR="00734A08" w:rsidRPr="008F29C8">
        <w:t xml:space="preserve"> a national network of </w:t>
      </w:r>
      <w:r w:rsidR="00540379" w:rsidRPr="008F29C8">
        <w:t>government</w:t>
      </w:r>
      <w:r w:rsidR="00513ACF" w:rsidRPr="008F29C8">
        <w:t xml:space="preserve"> </w:t>
      </w:r>
      <w:r w:rsidR="00497A0C" w:rsidRPr="008F29C8">
        <w:t>working to achieve</w:t>
      </w:r>
      <w:r w:rsidR="00513ACF" w:rsidRPr="008F29C8">
        <w:t xml:space="preserve"> racial equity</w:t>
      </w:r>
      <w:r w:rsidRPr="008F29C8">
        <w:t xml:space="preserve"> and advance opportunity for all</w:t>
      </w:r>
      <w:r w:rsidR="00513ACF" w:rsidRPr="008F29C8">
        <w:t>.</w:t>
      </w:r>
      <w:r w:rsidR="009C1864" w:rsidRPr="008F29C8">
        <w:t xml:space="preserve"> </w:t>
      </w:r>
      <w:r w:rsidR="00B5097D">
        <w:t xml:space="preserve">Across the country, we are seeing </w:t>
      </w:r>
      <w:r w:rsidR="00B5097D">
        <w:rPr>
          <w:rFonts w:cs="Calibri"/>
          <w:kern w:val="1"/>
        </w:rPr>
        <w:t xml:space="preserve">governmental </w:t>
      </w:r>
      <w:r w:rsidR="00E566A0" w:rsidRPr="008F29C8">
        <w:rPr>
          <w:rFonts w:cs="Calibri"/>
          <w:kern w:val="1"/>
        </w:rPr>
        <w:t xml:space="preserve">jurisdictions </w:t>
      </w:r>
      <w:r w:rsidR="00B5097D">
        <w:rPr>
          <w:rFonts w:cs="Calibri"/>
          <w:kern w:val="1"/>
        </w:rPr>
        <w:t>make</w:t>
      </w:r>
      <w:r w:rsidR="00E566A0" w:rsidRPr="008F29C8">
        <w:rPr>
          <w:rFonts w:cs="Calibri"/>
          <w:kern w:val="1"/>
        </w:rPr>
        <w:t xml:space="preserve"> a commitment to achieving racial equity, focusing on the power and influence of their own institutions, and working in partnership across sectors and with the community to maximize impact. </w:t>
      </w:r>
    </w:p>
    <w:p w14:paraId="2A0C5F90" w14:textId="0C66519D" w:rsidR="00414A1F" w:rsidRDefault="008F29C8" w:rsidP="0076051F">
      <w:pPr>
        <w:spacing w:after="0" w:line="240" w:lineRule="auto"/>
        <w:rPr>
          <w:rFonts w:cs="Calibri"/>
          <w:kern w:val="1"/>
        </w:rPr>
      </w:pPr>
      <w:r w:rsidRPr="008F29C8">
        <w:rPr>
          <w:rFonts w:cs="Calibri"/>
          <w:kern w:val="1"/>
        </w:rPr>
        <w:t> </w:t>
      </w:r>
    </w:p>
    <w:p w14:paraId="0B86A5BD" w14:textId="77777777" w:rsidR="000331D1" w:rsidRPr="00C6273F" w:rsidRDefault="000331D1" w:rsidP="000331D1">
      <w:pPr>
        <w:spacing w:after="0" w:line="240" w:lineRule="auto"/>
        <w:rPr>
          <w:b/>
          <w:color w:val="76923C" w:themeColor="accent3" w:themeShade="BF"/>
          <w:sz w:val="24"/>
          <w:szCs w:val="24"/>
        </w:rPr>
      </w:pPr>
      <w:r>
        <w:rPr>
          <w:b/>
          <w:color w:val="76923C" w:themeColor="accent3" w:themeShade="BF"/>
          <w:sz w:val="24"/>
          <w:szCs w:val="24"/>
        </w:rPr>
        <w:t xml:space="preserve">THE MOVEMENT OF </w:t>
      </w:r>
      <w:r w:rsidRPr="00C6273F">
        <w:rPr>
          <w:b/>
          <w:color w:val="76923C" w:themeColor="accent3" w:themeShade="BF"/>
          <w:sz w:val="24"/>
          <w:szCs w:val="24"/>
        </w:rPr>
        <w:t>GOVERNMENT</w:t>
      </w:r>
      <w:r>
        <w:rPr>
          <w:b/>
          <w:color w:val="76923C" w:themeColor="accent3" w:themeShade="BF"/>
          <w:sz w:val="24"/>
          <w:szCs w:val="24"/>
        </w:rPr>
        <w:t xml:space="preserve"> WORKING FOR RACIAL EQUITY</w:t>
      </w:r>
    </w:p>
    <w:p w14:paraId="4790F051" w14:textId="4398F138" w:rsidR="000331D1" w:rsidRPr="00C6273F" w:rsidRDefault="000331D1" w:rsidP="000331D1">
      <w:pPr>
        <w:spacing w:after="0" w:line="240" w:lineRule="auto"/>
      </w:pPr>
      <w:r w:rsidRPr="00E566A0">
        <w:rPr>
          <w:rFonts w:ascii="Calibri" w:hAnsi="Calibri" w:cs="Calibri"/>
          <w:kern w:val="1"/>
        </w:rPr>
        <w:t>Government’s proactive work on racial equity has the potential to leverage significant change, setting the stage for the achievement of racial equity in our communities.</w:t>
      </w:r>
      <w:r w:rsidR="00591C00">
        <w:t xml:space="preserve"> GARE </w:t>
      </w:r>
      <w:r>
        <w:t xml:space="preserve">utilizes </w:t>
      </w:r>
      <w:r w:rsidRPr="00C6273F">
        <w:t xml:space="preserve">a </w:t>
      </w:r>
      <w:r>
        <w:t>three-prong approach to build the movement of government working for racial equity</w:t>
      </w:r>
      <w:r w:rsidRPr="00C6273F">
        <w:t>:</w:t>
      </w:r>
    </w:p>
    <w:p w14:paraId="1E603728" w14:textId="7DE92E08" w:rsidR="000331D1" w:rsidRPr="008F057C" w:rsidRDefault="00591C00" w:rsidP="000331D1">
      <w:pPr>
        <w:pStyle w:val="ListParagraph"/>
        <w:widowControl w:val="0"/>
        <w:numPr>
          <w:ilvl w:val="0"/>
          <w:numId w:val="31"/>
        </w:numPr>
        <w:autoSpaceDE w:val="0"/>
        <w:autoSpaceDN w:val="0"/>
        <w:adjustRightInd w:val="0"/>
        <w:spacing w:after="0" w:line="240" w:lineRule="auto"/>
        <w:rPr>
          <w:rFonts w:ascii="Cambria" w:hAnsi="Cambria" w:cs="Cambria"/>
          <w:kern w:val="1"/>
        </w:rPr>
      </w:pPr>
      <w:r>
        <w:rPr>
          <w:rFonts w:ascii="Calibri" w:hAnsi="Calibri" w:cs="Calibri"/>
          <w:b/>
          <w:bCs/>
          <w:kern w:val="1"/>
        </w:rPr>
        <w:t xml:space="preserve">We support </w:t>
      </w:r>
      <w:r w:rsidR="000331D1" w:rsidRPr="008F057C">
        <w:rPr>
          <w:rFonts w:ascii="Calibri" w:hAnsi="Calibri" w:cs="Calibri"/>
          <w:b/>
          <w:bCs/>
          <w:kern w:val="1"/>
        </w:rPr>
        <w:t>jurisdictions that are at the forefront of work to achieve racial equity –</w:t>
      </w:r>
      <w:r>
        <w:rPr>
          <w:rFonts w:ascii="Calibri" w:hAnsi="Calibri" w:cs="Calibri"/>
          <w:kern w:val="1"/>
        </w:rPr>
        <w:t xml:space="preserve"> S</w:t>
      </w:r>
      <w:r w:rsidR="000331D1" w:rsidRPr="008F057C">
        <w:rPr>
          <w:rFonts w:ascii="Calibri" w:hAnsi="Calibri" w:cs="Calibri"/>
          <w:kern w:val="1"/>
        </w:rPr>
        <w:t xml:space="preserve">ome jurisdictions have already done substantive work and are poised to be a model for others. </w:t>
      </w:r>
      <w:r w:rsidR="0074151C">
        <w:rPr>
          <w:rFonts w:ascii="Calibri" w:hAnsi="Calibri" w:cs="Calibri"/>
          <w:kern w:val="1"/>
        </w:rPr>
        <w:t xml:space="preserve">Organizing and supporting those </w:t>
      </w:r>
      <w:r w:rsidR="000331D1" w:rsidRPr="008F057C">
        <w:rPr>
          <w:rFonts w:ascii="Calibri" w:hAnsi="Calibri" w:cs="Calibri"/>
          <w:kern w:val="1"/>
        </w:rPr>
        <w:t>jurisdictions and providing best practices, tools and resources is helping to build and sustain current efforts and build a national movement for racial equity.</w:t>
      </w:r>
    </w:p>
    <w:p w14:paraId="6C30CA4D" w14:textId="540F43DE" w:rsidR="000331D1" w:rsidRPr="00434EAA" w:rsidRDefault="000331D1" w:rsidP="000331D1">
      <w:pPr>
        <w:pStyle w:val="ListParagraph"/>
        <w:widowControl w:val="0"/>
        <w:numPr>
          <w:ilvl w:val="0"/>
          <w:numId w:val="31"/>
        </w:numPr>
        <w:autoSpaceDE w:val="0"/>
        <w:autoSpaceDN w:val="0"/>
        <w:adjustRightInd w:val="0"/>
        <w:spacing w:after="0" w:line="240" w:lineRule="auto"/>
        <w:rPr>
          <w:rFonts w:ascii="Cambria" w:hAnsi="Cambria" w:cs="Cambria"/>
          <w:kern w:val="1"/>
        </w:rPr>
      </w:pPr>
      <w:r w:rsidRPr="008F057C">
        <w:rPr>
          <w:rFonts w:ascii="Calibri" w:hAnsi="Calibri" w:cs="Calibri"/>
          <w:b/>
          <w:bCs/>
          <w:kern w:val="1"/>
        </w:rPr>
        <w:t>We offer pathways for new jurisdictions to begin doing racial equity work</w:t>
      </w:r>
      <w:r>
        <w:rPr>
          <w:rFonts w:ascii="Calibri" w:hAnsi="Calibri" w:cs="Calibri"/>
          <w:b/>
          <w:bCs/>
          <w:spacing w:val="120"/>
          <w:kern w:val="1"/>
        </w:rPr>
        <w:t xml:space="preserve"> –</w:t>
      </w:r>
      <w:r w:rsidR="00591C00">
        <w:rPr>
          <w:rFonts w:ascii="Calibri" w:hAnsi="Calibri" w:cs="Calibri"/>
          <w:kern w:val="1"/>
        </w:rPr>
        <w:t>M</w:t>
      </w:r>
      <w:r w:rsidRPr="008F057C">
        <w:rPr>
          <w:rFonts w:ascii="Calibri" w:hAnsi="Calibri" w:cs="Calibri"/>
          <w:kern w:val="1"/>
        </w:rPr>
        <w:t xml:space="preserve">any jurisdictions lack the leadership and/or infrastructure to address issues of racial inequity. Using the </w:t>
      </w:r>
      <w:r w:rsidR="00591C00">
        <w:rPr>
          <w:rFonts w:ascii="Calibri" w:hAnsi="Calibri" w:cs="Calibri"/>
          <w:kern w:val="1"/>
        </w:rPr>
        <w:t>learning and resources from those at the forefront creates pathways for expansion</w:t>
      </w:r>
      <w:r w:rsidRPr="008F057C">
        <w:rPr>
          <w:rFonts w:ascii="Calibri" w:hAnsi="Calibri" w:cs="Calibri"/>
          <w:kern w:val="1"/>
        </w:rPr>
        <w:t>.</w:t>
      </w:r>
    </w:p>
    <w:p w14:paraId="04D9AC79" w14:textId="16E095E7" w:rsidR="008F057C" w:rsidRPr="000331D1" w:rsidRDefault="000331D1" w:rsidP="00434EAA">
      <w:pPr>
        <w:pStyle w:val="ListParagraph"/>
        <w:widowControl w:val="0"/>
        <w:numPr>
          <w:ilvl w:val="0"/>
          <w:numId w:val="31"/>
        </w:numPr>
        <w:autoSpaceDE w:val="0"/>
        <w:autoSpaceDN w:val="0"/>
        <w:adjustRightInd w:val="0"/>
        <w:spacing w:after="0" w:line="240" w:lineRule="auto"/>
        <w:rPr>
          <w:rFonts w:ascii="Cambria" w:hAnsi="Cambria" w:cs="Cambria"/>
          <w:kern w:val="1"/>
        </w:rPr>
      </w:pPr>
      <w:r w:rsidRPr="00434EAA">
        <w:rPr>
          <w:rFonts w:ascii="Calibri" w:hAnsi="Calibri" w:cs="Calibri"/>
          <w:b/>
          <w:bCs/>
          <w:kern w:val="1"/>
        </w:rPr>
        <w:t>We support and build local and regional collaborations that are broadly inclusive and focused on achieving racial equit</w:t>
      </w:r>
      <w:r>
        <w:rPr>
          <w:rFonts w:ascii="Calibri" w:hAnsi="Calibri" w:cs="Calibri"/>
          <w:b/>
          <w:bCs/>
          <w:kern w:val="1"/>
        </w:rPr>
        <w:t xml:space="preserve">y – </w:t>
      </w:r>
      <w:r w:rsidR="00591C00">
        <w:rPr>
          <w:rFonts w:ascii="Calibri" w:hAnsi="Calibri" w:cs="Calibri"/>
          <w:kern w:val="1"/>
        </w:rPr>
        <w:t>T</w:t>
      </w:r>
      <w:r w:rsidRPr="00434EAA">
        <w:rPr>
          <w:rFonts w:ascii="Calibri" w:hAnsi="Calibri" w:cs="Calibri"/>
          <w:kern w:val="1"/>
        </w:rPr>
        <w:t>o eliminate racial inequities in our communities, developing a “collective impact” approach firmly grounded in inclusion and equity is necessary. Government can play a key role in collaborations for achieving racial equity, centering community and leveraging institutional partnerships.</w:t>
      </w:r>
      <w:r w:rsidR="007222BF">
        <w:t xml:space="preserve"> </w:t>
      </w:r>
    </w:p>
    <w:p w14:paraId="66AF3D6B" w14:textId="77777777" w:rsidR="008F057C" w:rsidRPr="008F057C" w:rsidRDefault="008F057C" w:rsidP="008F057C">
      <w:pPr>
        <w:spacing w:after="0" w:line="240" w:lineRule="auto"/>
        <w:ind w:left="720"/>
        <w:rPr>
          <w:rFonts w:ascii="Calibri" w:hAnsi="Calibri" w:cs="Calibri"/>
        </w:rPr>
      </w:pPr>
    </w:p>
    <w:p w14:paraId="5DB94EA0" w14:textId="0A17AAF1" w:rsidR="008F057C" w:rsidRPr="00C6273F" w:rsidRDefault="008F057C" w:rsidP="008F057C">
      <w:pPr>
        <w:spacing w:after="0" w:line="240" w:lineRule="auto"/>
        <w:rPr>
          <w:b/>
          <w:color w:val="76923C" w:themeColor="accent3" w:themeShade="BF"/>
          <w:sz w:val="24"/>
          <w:szCs w:val="24"/>
        </w:rPr>
      </w:pPr>
      <w:r w:rsidRPr="00C6273F">
        <w:rPr>
          <w:b/>
          <w:color w:val="76923C" w:themeColor="accent3" w:themeShade="BF"/>
          <w:sz w:val="24"/>
          <w:szCs w:val="24"/>
        </w:rPr>
        <w:t xml:space="preserve">THE </w:t>
      </w:r>
      <w:r>
        <w:rPr>
          <w:b/>
          <w:color w:val="76923C" w:themeColor="accent3" w:themeShade="BF"/>
          <w:sz w:val="24"/>
          <w:szCs w:val="24"/>
        </w:rPr>
        <w:t>STRATEGY</w:t>
      </w:r>
      <w:r w:rsidRPr="00C6273F">
        <w:rPr>
          <w:b/>
          <w:color w:val="76923C" w:themeColor="accent3" w:themeShade="BF"/>
          <w:sz w:val="24"/>
          <w:szCs w:val="24"/>
        </w:rPr>
        <w:t xml:space="preserve"> FOR GOVERNMENT</w:t>
      </w:r>
    </w:p>
    <w:p w14:paraId="3BC8F24E" w14:textId="3176E28B" w:rsidR="005A5C97" w:rsidRPr="00C6273F" w:rsidRDefault="00065726" w:rsidP="00DE17C3">
      <w:pPr>
        <w:spacing w:after="0" w:line="240" w:lineRule="auto"/>
      </w:pPr>
      <w:r w:rsidRPr="00C6273F">
        <w:t>Developing a network of government focusing on racial equity is critically important to getting to different outcomes in our communities. The goal must be beyond closing the gap</w:t>
      </w:r>
      <w:r w:rsidR="005158B9">
        <w:t>s; we must</w:t>
      </w:r>
      <w:r w:rsidRPr="00C6273F">
        <w:t xml:space="preserve"> lift up </w:t>
      </w:r>
      <w:r w:rsidR="005158B9">
        <w:t xml:space="preserve">overall outcomes, focusing efforts </w:t>
      </w:r>
      <w:r w:rsidRPr="00C6273F">
        <w:t xml:space="preserve">those </w:t>
      </w:r>
      <w:r w:rsidR="005158B9">
        <w:t>who are faring worst</w:t>
      </w:r>
      <w:r w:rsidRPr="00C6273F">
        <w:t>. Deeply racialized systems are costly and depress outcomes</w:t>
      </w:r>
      <w:r w:rsidR="005158B9">
        <w:t xml:space="preserve"> and life chances for us collectively</w:t>
      </w:r>
      <w:r w:rsidRPr="00C6273F">
        <w:t>.</w:t>
      </w:r>
      <w:r w:rsidR="00DE17C3">
        <w:t xml:space="preserve"> To advance equity, government must </w:t>
      </w:r>
      <w:r w:rsidR="0076601B">
        <w:t>focus not only on programs</w:t>
      </w:r>
      <w:r w:rsidR="002A0509">
        <w:t xml:space="preserve"> that serve individuals</w:t>
      </w:r>
      <w:r w:rsidR="0076601B">
        <w:t xml:space="preserve">, but </w:t>
      </w:r>
      <w:r w:rsidR="005158B9">
        <w:t xml:space="preserve">also </w:t>
      </w:r>
      <w:r w:rsidR="0076601B">
        <w:t>on policy and institutional strategies th</w:t>
      </w:r>
      <w:r w:rsidR="00EB2D09">
        <w:t>at leverage success</w:t>
      </w:r>
      <w:r w:rsidR="0076601B">
        <w:t xml:space="preserve">. </w:t>
      </w:r>
    </w:p>
    <w:p w14:paraId="715CAED8" w14:textId="52C18B1D" w:rsidR="00344310" w:rsidRPr="00C6273F" w:rsidRDefault="00344310" w:rsidP="004A4AC3">
      <w:pPr>
        <w:spacing w:after="0" w:line="240" w:lineRule="auto"/>
      </w:pPr>
    </w:p>
    <w:p w14:paraId="48F27145" w14:textId="41A18C87" w:rsidR="009A6D48" w:rsidRDefault="0074151C" w:rsidP="009A6D48">
      <w:pPr>
        <w:spacing w:after="0" w:line="240" w:lineRule="auto"/>
      </w:pPr>
      <w:r>
        <w:t xml:space="preserve">GARE </w:t>
      </w:r>
      <w:r w:rsidR="0001101F">
        <w:t xml:space="preserve">is utilizing an approach </w:t>
      </w:r>
      <w:r w:rsidR="00434EAA">
        <w:t xml:space="preserve">with jurisdictions </w:t>
      </w:r>
      <w:r w:rsidR="0001101F">
        <w:t>that has demonstrated results</w:t>
      </w:r>
      <w:r w:rsidR="00591C00">
        <w:t xml:space="preserve"> – normalizing conversations about race, operationalizing new policies and organizational cultures, and organizing to maximize impact: </w:t>
      </w:r>
    </w:p>
    <w:p w14:paraId="76685C7F" w14:textId="77777777" w:rsidR="00591C00" w:rsidRDefault="00591C00" w:rsidP="009A6D48">
      <w:pPr>
        <w:spacing w:after="0" w:line="240" w:lineRule="auto"/>
        <w:rPr>
          <w:b/>
          <w:color w:val="4F6228" w:themeColor="accent3" w:themeShade="80"/>
        </w:rPr>
      </w:pPr>
    </w:p>
    <w:p w14:paraId="5C02AC11" w14:textId="6D8FEC0E" w:rsidR="00591C00" w:rsidRPr="00591C00" w:rsidRDefault="00591C00" w:rsidP="009A6D48">
      <w:pPr>
        <w:spacing w:after="0" w:line="240" w:lineRule="auto"/>
        <w:rPr>
          <w:b/>
          <w:color w:val="4F6228" w:themeColor="accent3" w:themeShade="80"/>
        </w:rPr>
      </w:pPr>
      <w:r w:rsidRPr="00591C00">
        <w:rPr>
          <w:b/>
          <w:color w:val="4F6228" w:themeColor="accent3" w:themeShade="80"/>
        </w:rPr>
        <w:t>Normalizing</w:t>
      </w:r>
    </w:p>
    <w:p w14:paraId="1EF98DFF" w14:textId="03A81C5C" w:rsidR="009A6D48" w:rsidRDefault="00434EAA" w:rsidP="0001101F">
      <w:pPr>
        <w:pStyle w:val="ListParagraph"/>
        <w:numPr>
          <w:ilvl w:val="0"/>
          <w:numId w:val="32"/>
        </w:numPr>
        <w:spacing w:after="0" w:line="240" w:lineRule="auto"/>
      </w:pPr>
      <w:r>
        <w:rPr>
          <w:b/>
          <w:color w:val="4F6228" w:themeColor="accent3" w:themeShade="80"/>
        </w:rPr>
        <w:t>Use a racial equity framework</w:t>
      </w:r>
      <w:r w:rsidR="009A6D48" w:rsidRPr="00C6273F">
        <w:rPr>
          <w:b/>
          <w:color w:val="4F6228" w:themeColor="accent3" w:themeShade="80"/>
        </w:rPr>
        <w:t>:</w:t>
      </w:r>
      <w:r w:rsidR="0074151C">
        <w:t xml:space="preserve"> Using</w:t>
      </w:r>
      <w:r w:rsidR="00DF3384" w:rsidRPr="00C6273F">
        <w:t xml:space="preserve"> a racial equity framework that clearly articulates</w:t>
      </w:r>
      <w:r w:rsidR="009A6D48" w:rsidRPr="00C6273F">
        <w:t xml:space="preserve"> the differences between individual, institutional and structural racism, as well as implicit</w:t>
      </w:r>
      <w:r w:rsidR="00E90229" w:rsidRPr="00C6273F">
        <w:t xml:space="preserve"> and explicit bias</w:t>
      </w:r>
      <w:r w:rsidR="0074151C">
        <w:t>, increases understanding of racial inequities and commitment to achieving racial equity.</w:t>
      </w:r>
    </w:p>
    <w:p w14:paraId="59327EC1" w14:textId="35E03BF1" w:rsidR="00591C00" w:rsidRDefault="00591C00" w:rsidP="00591C00">
      <w:pPr>
        <w:pStyle w:val="ListParagraph"/>
        <w:numPr>
          <w:ilvl w:val="0"/>
          <w:numId w:val="32"/>
        </w:numPr>
        <w:spacing w:after="0" w:line="240" w:lineRule="auto"/>
      </w:pPr>
      <w:r>
        <w:rPr>
          <w:b/>
          <w:color w:val="4F6228" w:themeColor="accent3" w:themeShade="80"/>
        </w:rPr>
        <w:t>Operate with u</w:t>
      </w:r>
      <w:r w:rsidRPr="00C6273F">
        <w:rPr>
          <w:b/>
          <w:color w:val="4F6228" w:themeColor="accent3" w:themeShade="80"/>
        </w:rPr>
        <w:t>rgency</w:t>
      </w:r>
      <w:r>
        <w:rPr>
          <w:b/>
          <w:color w:val="4F6228" w:themeColor="accent3" w:themeShade="80"/>
        </w:rPr>
        <w:t xml:space="preserve"> and accountability</w:t>
      </w:r>
      <w:r w:rsidRPr="00C6273F">
        <w:rPr>
          <w:b/>
          <w:color w:val="4F6228" w:themeColor="accent3" w:themeShade="80"/>
        </w:rPr>
        <w:t>:</w:t>
      </w:r>
      <w:r w:rsidRPr="00C6273F">
        <w:t xml:space="preserve"> While there is often a belief that change is hard and takes time, we have seen repeatedly, that when change is a priority and urgency is felt, change is embraced and can take place quickly. </w:t>
      </w:r>
      <w:r>
        <w:t xml:space="preserve">Building in institutional accountability mechanisms via a clear plan of action will allow accountability. </w:t>
      </w:r>
      <w:r w:rsidRPr="00C6273F">
        <w:t xml:space="preserve">Collectively, we must create greater urgency and public will to achieve racial equity. </w:t>
      </w:r>
    </w:p>
    <w:p w14:paraId="6D98E26B" w14:textId="77777777" w:rsidR="0074151C" w:rsidRDefault="0074151C" w:rsidP="0074151C">
      <w:pPr>
        <w:pStyle w:val="ListParagraph"/>
        <w:spacing w:after="0" w:line="240" w:lineRule="auto"/>
        <w:ind w:left="360"/>
      </w:pPr>
    </w:p>
    <w:p w14:paraId="4E8893F2" w14:textId="77777777" w:rsidR="00591C00" w:rsidRDefault="00591C00" w:rsidP="00591C00">
      <w:pPr>
        <w:spacing w:after="0" w:line="240" w:lineRule="auto"/>
        <w:rPr>
          <w:b/>
          <w:color w:val="4F6228" w:themeColor="accent3" w:themeShade="80"/>
        </w:rPr>
      </w:pPr>
      <w:r>
        <w:rPr>
          <w:b/>
          <w:color w:val="4F6228" w:themeColor="accent3" w:themeShade="80"/>
        </w:rPr>
        <w:t>Operationalizing</w:t>
      </w:r>
    </w:p>
    <w:p w14:paraId="276EBE1A" w14:textId="77777777" w:rsidR="00591C00" w:rsidRDefault="00591C00" w:rsidP="00591C00">
      <w:pPr>
        <w:pStyle w:val="ListParagraph"/>
        <w:numPr>
          <w:ilvl w:val="0"/>
          <w:numId w:val="32"/>
        </w:numPr>
        <w:spacing w:after="0" w:line="240" w:lineRule="auto"/>
      </w:pPr>
      <w:r>
        <w:rPr>
          <w:b/>
          <w:color w:val="4F6228" w:themeColor="accent3" w:themeShade="80"/>
        </w:rPr>
        <w:t>Implement racial equity t</w:t>
      </w:r>
      <w:r w:rsidRPr="00C6273F">
        <w:rPr>
          <w:b/>
          <w:color w:val="4F6228" w:themeColor="accent3" w:themeShade="80"/>
        </w:rPr>
        <w:t>ools:</w:t>
      </w:r>
      <w:r w:rsidRPr="00C6273F">
        <w:t xml:space="preserve"> Racial inequities are not random; they have been created and sustained over time. Inequities will not disappear on their own. Tools must be used to change the policies, programs and practices that are perpetuating inequities. </w:t>
      </w:r>
      <w:r>
        <w:t xml:space="preserve">New policies and programs must also be developed with a racial equity tool. </w:t>
      </w:r>
    </w:p>
    <w:p w14:paraId="72E91C93" w14:textId="5E7FA284" w:rsidR="00591C00" w:rsidRPr="00591C00" w:rsidRDefault="00591C00" w:rsidP="00591C00">
      <w:pPr>
        <w:pStyle w:val="ListParagraph"/>
        <w:numPr>
          <w:ilvl w:val="0"/>
          <w:numId w:val="32"/>
        </w:numPr>
        <w:spacing w:after="0" w:line="240" w:lineRule="auto"/>
      </w:pPr>
      <w:r w:rsidRPr="00591C00">
        <w:rPr>
          <w:b/>
          <w:color w:val="4F6228" w:themeColor="accent3" w:themeShade="80"/>
        </w:rPr>
        <w:t>Be data-driven:</w:t>
      </w:r>
      <w:r w:rsidRPr="00C6273F">
        <w:t xml:space="preserve"> Measurement must take place at two levels – first, to measure the success of specific programmatic and policy changes, and second, to develop baselines, set goals and measure progress towards goals. Use of data in this manner is necessary for accountability.</w:t>
      </w:r>
    </w:p>
    <w:p w14:paraId="455FB3CC" w14:textId="68A0910A" w:rsidR="00591C00" w:rsidRPr="00591C00" w:rsidRDefault="00591C00" w:rsidP="00591C00">
      <w:pPr>
        <w:spacing w:after="0" w:line="240" w:lineRule="auto"/>
        <w:rPr>
          <w:b/>
          <w:color w:val="4F6228" w:themeColor="accent3" w:themeShade="80"/>
        </w:rPr>
      </w:pPr>
      <w:r>
        <w:rPr>
          <w:b/>
          <w:color w:val="4F6228" w:themeColor="accent3" w:themeShade="80"/>
        </w:rPr>
        <w:t>Organizing</w:t>
      </w:r>
    </w:p>
    <w:p w14:paraId="7BAA2025" w14:textId="14D85599" w:rsidR="00065726" w:rsidRPr="00C6273F" w:rsidRDefault="00434EAA" w:rsidP="00591C00">
      <w:pPr>
        <w:pStyle w:val="ListParagraph"/>
        <w:numPr>
          <w:ilvl w:val="0"/>
          <w:numId w:val="32"/>
        </w:numPr>
        <w:spacing w:after="0" w:line="240" w:lineRule="auto"/>
      </w:pPr>
      <w:r>
        <w:rPr>
          <w:b/>
          <w:color w:val="4F6228" w:themeColor="accent3" w:themeShade="80"/>
        </w:rPr>
        <w:t>Build organizational c</w:t>
      </w:r>
      <w:r w:rsidR="003D1189" w:rsidRPr="00C6273F">
        <w:rPr>
          <w:b/>
          <w:color w:val="4F6228" w:themeColor="accent3" w:themeShade="80"/>
        </w:rPr>
        <w:t>apacity</w:t>
      </w:r>
      <w:r w:rsidR="00E90229" w:rsidRPr="00C6273F">
        <w:rPr>
          <w:b/>
          <w:color w:val="4F6228" w:themeColor="accent3" w:themeShade="80"/>
        </w:rPr>
        <w:t>:</w:t>
      </w:r>
      <w:r w:rsidR="003D1189" w:rsidRPr="00C6273F">
        <w:t xml:space="preserve"> J</w:t>
      </w:r>
      <w:r w:rsidR="00E90229" w:rsidRPr="00C6273F">
        <w:t xml:space="preserve">urisdictions </w:t>
      </w:r>
      <w:r w:rsidR="00DF3384" w:rsidRPr="00C6273F">
        <w:t>need to be committed to the</w:t>
      </w:r>
      <w:r w:rsidR="00E90229" w:rsidRPr="00C6273F">
        <w:t xml:space="preserve"> breadth and depth of </w:t>
      </w:r>
      <w:r w:rsidR="003D1189" w:rsidRPr="00C6273F">
        <w:t>institutional transformation so that impact</w:t>
      </w:r>
      <w:r w:rsidR="00DF3384" w:rsidRPr="00C6273F">
        <w:t xml:space="preserve">s are sustainable. While the leadership of electeds and top officials is critical, changes take place on the ground, and infrastructure that creates racial equity experts and teams throughout local </w:t>
      </w:r>
      <w:r w:rsidR="0039229E" w:rsidRPr="00C6273F">
        <w:t xml:space="preserve">and regional </w:t>
      </w:r>
      <w:r w:rsidR="00DF3384" w:rsidRPr="00C6273F">
        <w:t>government is necessary.</w:t>
      </w:r>
    </w:p>
    <w:p w14:paraId="43130482" w14:textId="06E03704" w:rsidR="00E90229" w:rsidRPr="00C6273F" w:rsidRDefault="003D1189" w:rsidP="0001101F">
      <w:pPr>
        <w:pStyle w:val="ListParagraph"/>
        <w:numPr>
          <w:ilvl w:val="0"/>
          <w:numId w:val="32"/>
        </w:numPr>
        <w:spacing w:after="0" w:line="240" w:lineRule="auto"/>
      </w:pPr>
      <w:r w:rsidRPr="00C6273F">
        <w:rPr>
          <w:b/>
          <w:color w:val="4F6228" w:themeColor="accent3" w:themeShade="80"/>
        </w:rPr>
        <w:t>Partner</w:t>
      </w:r>
      <w:r w:rsidR="00434EAA">
        <w:rPr>
          <w:b/>
          <w:color w:val="4F6228" w:themeColor="accent3" w:themeShade="80"/>
        </w:rPr>
        <w:t xml:space="preserve"> with other institutions and communities</w:t>
      </w:r>
      <w:r w:rsidR="00E90229" w:rsidRPr="00C6273F">
        <w:rPr>
          <w:b/>
          <w:color w:val="4F6228" w:themeColor="accent3" w:themeShade="80"/>
        </w:rPr>
        <w:t>:</w:t>
      </w:r>
      <w:r w:rsidR="00E90229" w:rsidRPr="00C6273F">
        <w:t xml:space="preserve"> </w:t>
      </w:r>
      <w:r w:rsidRPr="00C6273F">
        <w:t>T</w:t>
      </w:r>
      <w:r w:rsidR="00DF3384" w:rsidRPr="00C6273F">
        <w:t xml:space="preserve">he work of local </w:t>
      </w:r>
      <w:r w:rsidR="0039229E" w:rsidRPr="00C6273F">
        <w:t xml:space="preserve">and regional </w:t>
      </w:r>
      <w:r w:rsidR="00DF3384" w:rsidRPr="00C6273F">
        <w:t xml:space="preserve">government </w:t>
      </w:r>
      <w:r w:rsidRPr="00C6273F">
        <w:t xml:space="preserve">on racial equity </w:t>
      </w:r>
      <w:r w:rsidR="00DF3384" w:rsidRPr="00C6273F">
        <w:t xml:space="preserve">is necessary, </w:t>
      </w:r>
      <w:r w:rsidRPr="00C6273F">
        <w:t xml:space="preserve">but </w:t>
      </w:r>
      <w:r w:rsidR="00DF3384" w:rsidRPr="00C6273F">
        <w:t xml:space="preserve">it is not sufficient. To achieve racial equity in the community, local </w:t>
      </w:r>
      <w:r w:rsidR="0039229E" w:rsidRPr="00C6273F">
        <w:t xml:space="preserve">and regional </w:t>
      </w:r>
      <w:r w:rsidR="00DF3384" w:rsidRPr="00C6273F">
        <w:t xml:space="preserve">government must be working in partnership with </w:t>
      </w:r>
      <w:r w:rsidR="00561B36">
        <w:t>communities</w:t>
      </w:r>
      <w:r w:rsidRPr="00C6273F">
        <w:t xml:space="preserve"> and </w:t>
      </w:r>
      <w:r w:rsidR="00DF3384" w:rsidRPr="00C6273F">
        <w:t>other</w:t>
      </w:r>
      <w:r w:rsidRPr="00C6273F">
        <w:t xml:space="preserve"> institution</w:t>
      </w:r>
      <w:r w:rsidR="00DF3384" w:rsidRPr="00C6273F">
        <w:t xml:space="preserve">s </w:t>
      </w:r>
      <w:r w:rsidRPr="00C6273F">
        <w:t>to achieve meaningful</w:t>
      </w:r>
      <w:r w:rsidR="00DF3384" w:rsidRPr="00C6273F">
        <w:t xml:space="preserve"> results. </w:t>
      </w:r>
    </w:p>
    <w:p w14:paraId="59662692" w14:textId="77777777" w:rsidR="00DA09E2" w:rsidRDefault="00DA09E2" w:rsidP="00344310">
      <w:pPr>
        <w:spacing w:after="0" w:line="240" w:lineRule="auto"/>
        <w:rPr>
          <w:b/>
          <w:color w:val="76923C" w:themeColor="accent3" w:themeShade="BF"/>
          <w:sz w:val="24"/>
          <w:szCs w:val="24"/>
        </w:rPr>
      </w:pPr>
    </w:p>
    <w:p w14:paraId="57BFBADD" w14:textId="77777777" w:rsidR="000331D1" w:rsidRPr="00C6273F" w:rsidRDefault="000331D1" w:rsidP="000331D1">
      <w:pPr>
        <w:spacing w:after="0" w:line="240" w:lineRule="auto"/>
        <w:rPr>
          <w:b/>
          <w:color w:val="76923C" w:themeColor="accent3" w:themeShade="BF"/>
          <w:sz w:val="24"/>
          <w:szCs w:val="24"/>
        </w:rPr>
      </w:pPr>
      <w:r w:rsidRPr="00C6273F">
        <w:rPr>
          <w:b/>
          <w:color w:val="76923C" w:themeColor="accent3" w:themeShade="BF"/>
          <w:sz w:val="24"/>
          <w:szCs w:val="24"/>
        </w:rPr>
        <w:t xml:space="preserve">THE ROLE OF GOVERNMENT </w:t>
      </w:r>
    </w:p>
    <w:p w14:paraId="71709CEE" w14:textId="77777777" w:rsidR="000331D1" w:rsidRDefault="000331D1" w:rsidP="000331D1">
      <w:pPr>
        <w:spacing w:after="0" w:line="240" w:lineRule="auto"/>
      </w:pPr>
      <w:r w:rsidRPr="00C6273F">
        <w:t>From the inception of our country, government at the local, regional, state and federal level has played a role in creating and maintaining racial inequity</w:t>
      </w:r>
      <w:r>
        <w:t xml:space="preserve">, including who is considered a citizen, who can vote, who can own property, and where one can live, to name but a few. </w:t>
      </w:r>
    </w:p>
    <w:p w14:paraId="08413ED7" w14:textId="77777777" w:rsidR="000331D1" w:rsidRDefault="000331D1" w:rsidP="000331D1">
      <w:pPr>
        <w:spacing w:after="0" w:line="240" w:lineRule="auto"/>
      </w:pPr>
    </w:p>
    <w:p w14:paraId="4A1472A1" w14:textId="77777777" w:rsidR="000331D1" w:rsidRDefault="000331D1" w:rsidP="000331D1">
      <w:pPr>
        <w:spacing w:after="0" w:line="240" w:lineRule="auto"/>
      </w:pPr>
      <w:r>
        <w:t>The Civil Rights movement was led by communities with government frequently as the target. One of the many successes of the Civil Rights movement was to make racial discrimination illegal. However, d</w:t>
      </w:r>
      <w:r w:rsidRPr="00C6273F">
        <w:t xml:space="preserve">espite progress in addressing explicit discrimination, racial inequities continue to be deep, pervasive and persistent across the country. Racial inequities exist across all indicators for success, including in education, criminal justice, jobs, housing, public infrastructure and health, regardless of region.  </w:t>
      </w:r>
    </w:p>
    <w:p w14:paraId="0D7E70FE" w14:textId="77777777" w:rsidR="000331D1" w:rsidRDefault="000331D1" w:rsidP="000331D1">
      <w:pPr>
        <w:spacing w:after="0" w:line="240" w:lineRule="auto"/>
      </w:pPr>
    </w:p>
    <w:p w14:paraId="3E204A57" w14:textId="46C18655" w:rsidR="00561B36" w:rsidRDefault="000331D1" w:rsidP="000331D1">
      <w:pPr>
        <w:widowControl w:val="0"/>
        <w:autoSpaceDE w:val="0"/>
        <w:autoSpaceDN w:val="0"/>
        <w:adjustRightInd w:val="0"/>
        <w:spacing w:after="0" w:line="240" w:lineRule="auto"/>
        <w:rPr>
          <w:rFonts w:cs="Cambria"/>
          <w:kern w:val="1"/>
        </w:rPr>
      </w:pPr>
      <w:r>
        <w:t>Unfortunately, what we have witnessed is the morphing of explicit bias into implicit bias, with implicit bias perpetuated by institutional policies and practices. These policies and practices replicate the same racially inequitable outcomes that previously existed. We are at a critical juncture where there is a possible new role for government – to proactively work for racial equity.</w:t>
      </w:r>
    </w:p>
    <w:p w14:paraId="094B3E5A" w14:textId="77777777" w:rsidR="000331D1" w:rsidRDefault="000331D1" w:rsidP="000331D1">
      <w:pPr>
        <w:spacing w:after="0" w:line="240" w:lineRule="auto"/>
        <w:rPr>
          <w:b/>
          <w:color w:val="76923C" w:themeColor="accent3" w:themeShade="BF"/>
          <w:sz w:val="24"/>
          <w:szCs w:val="24"/>
        </w:rPr>
      </w:pPr>
    </w:p>
    <w:p w14:paraId="20B33106" w14:textId="77777777" w:rsidR="000331D1" w:rsidRDefault="000331D1" w:rsidP="000331D1">
      <w:pPr>
        <w:spacing w:after="0" w:line="240" w:lineRule="auto"/>
        <w:rPr>
          <w:b/>
          <w:color w:val="76923C" w:themeColor="accent3" w:themeShade="BF"/>
          <w:sz w:val="24"/>
          <w:szCs w:val="24"/>
        </w:rPr>
      </w:pPr>
      <w:r>
        <w:rPr>
          <w:b/>
          <w:color w:val="76923C" w:themeColor="accent3" w:themeShade="BF"/>
          <w:sz w:val="24"/>
          <w:szCs w:val="24"/>
        </w:rPr>
        <w:t xml:space="preserve">NOW IS THE TIME TO TAKE ACTION </w:t>
      </w:r>
    </w:p>
    <w:p w14:paraId="46CE25B2" w14:textId="48A3DB9F" w:rsidR="00561B36" w:rsidRPr="0074151C" w:rsidRDefault="0074151C" w:rsidP="0074151C">
      <w:pPr>
        <w:spacing w:after="0" w:line="240" w:lineRule="auto"/>
        <w:rPr>
          <w:rFonts w:cs="Cambria"/>
          <w:kern w:val="1"/>
        </w:rPr>
      </w:pPr>
      <w:r w:rsidRPr="0074151C">
        <w:rPr>
          <w:rFonts w:cs="Cambria"/>
          <w:kern w:val="1"/>
        </w:rPr>
        <w:t>J</w:t>
      </w:r>
      <w:r w:rsidR="00591C00" w:rsidRPr="0074151C">
        <w:rPr>
          <w:rFonts w:cs="Cambria"/>
          <w:kern w:val="1"/>
        </w:rPr>
        <w:t xml:space="preserve">oin </w:t>
      </w:r>
      <w:r w:rsidR="00EB2D09">
        <w:rPr>
          <w:rFonts w:cs="Cambria"/>
          <w:kern w:val="1"/>
        </w:rPr>
        <w:t xml:space="preserve">the </w:t>
      </w:r>
      <w:r w:rsidR="00591C00" w:rsidRPr="0074151C">
        <w:rPr>
          <w:rFonts w:cs="Cambria"/>
          <w:kern w:val="1"/>
        </w:rPr>
        <w:t>G</w:t>
      </w:r>
      <w:r w:rsidR="00EB2D09">
        <w:rPr>
          <w:rFonts w:cs="Cambria"/>
          <w:kern w:val="1"/>
        </w:rPr>
        <w:t xml:space="preserve">overnment </w:t>
      </w:r>
      <w:r w:rsidR="00591C00" w:rsidRPr="0074151C">
        <w:rPr>
          <w:rFonts w:cs="Cambria"/>
          <w:kern w:val="1"/>
        </w:rPr>
        <w:t>A</w:t>
      </w:r>
      <w:r w:rsidR="00EB2D09">
        <w:rPr>
          <w:rFonts w:cs="Cambria"/>
          <w:kern w:val="1"/>
        </w:rPr>
        <w:t xml:space="preserve">lliance on </w:t>
      </w:r>
      <w:r w:rsidR="00591C00" w:rsidRPr="0074151C">
        <w:rPr>
          <w:rFonts w:cs="Cambria"/>
          <w:kern w:val="1"/>
        </w:rPr>
        <w:t>R</w:t>
      </w:r>
      <w:r w:rsidR="00EB2D09">
        <w:rPr>
          <w:rFonts w:cs="Cambria"/>
          <w:kern w:val="1"/>
        </w:rPr>
        <w:t xml:space="preserve">ace and </w:t>
      </w:r>
      <w:r w:rsidR="00591C00" w:rsidRPr="0074151C">
        <w:rPr>
          <w:rFonts w:cs="Cambria"/>
          <w:kern w:val="1"/>
        </w:rPr>
        <w:t>E</w:t>
      </w:r>
      <w:r w:rsidR="00EB2D09">
        <w:rPr>
          <w:rFonts w:cs="Cambria"/>
          <w:kern w:val="1"/>
        </w:rPr>
        <w:t>quity</w:t>
      </w:r>
      <w:r w:rsidR="004F6A92" w:rsidRPr="0074151C">
        <w:rPr>
          <w:rFonts w:cs="Cambria"/>
          <w:kern w:val="1"/>
        </w:rPr>
        <w:t>. Sharing best practices, peer-to-peer learning, and academic resources help</w:t>
      </w:r>
      <w:r w:rsidR="005158B9" w:rsidRPr="0074151C">
        <w:rPr>
          <w:rFonts w:cs="Cambria"/>
          <w:kern w:val="1"/>
        </w:rPr>
        <w:t>s</w:t>
      </w:r>
      <w:r w:rsidR="004F6A92" w:rsidRPr="0074151C">
        <w:rPr>
          <w:rFonts w:cs="Cambria"/>
          <w:kern w:val="1"/>
        </w:rPr>
        <w:t xml:space="preserve"> to strengthen work across jurisdictions. </w:t>
      </w:r>
    </w:p>
    <w:p w14:paraId="40B12E0D" w14:textId="543D918E" w:rsidR="00550EA5" w:rsidRPr="00550EA5" w:rsidRDefault="00591C00" w:rsidP="00550EA5">
      <w:pPr>
        <w:pStyle w:val="ListParagraph"/>
        <w:widowControl w:val="0"/>
        <w:numPr>
          <w:ilvl w:val="0"/>
          <w:numId w:val="34"/>
        </w:numPr>
        <w:autoSpaceDE w:val="0"/>
        <w:autoSpaceDN w:val="0"/>
        <w:adjustRightInd w:val="0"/>
        <w:spacing w:after="0" w:line="240" w:lineRule="auto"/>
      </w:pPr>
      <w:r>
        <w:rPr>
          <w:rFonts w:cs="Cambria"/>
          <w:kern w:val="1"/>
        </w:rPr>
        <w:t xml:space="preserve">If you are just </w:t>
      </w:r>
      <w:r w:rsidR="004F6A92" w:rsidRPr="00550EA5">
        <w:rPr>
          <w:rFonts w:cs="Cambria"/>
          <w:kern w:val="1"/>
        </w:rPr>
        <w:t xml:space="preserve">getting started, </w:t>
      </w:r>
      <w:r>
        <w:rPr>
          <w:rFonts w:cs="Cambria"/>
          <w:kern w:val="1"/>
        </w:rPr>
        <w:t>join a new cohort that GARE is launching in 2016</w:t>
      </w:r>
      <w:r w:rsidR="004F6A92" w:rsidRPr="00550EA5">
        <w:rPr>
          <w:rFonts w:cs="Cambria"/>
          <w:kern w:val="1"/>
        </w:rPr>
        <w:t xml:space="preserve">. </w:t>
      </w:r>
      <w:r w:rsidR="00550EA5">
        <w:rPr>
          <w:rFonts w:cs="Calibri"/>
          <w:kern w:val="1"/>
        </w:rPr>
        <w:t xml:space="preserve">The cohort will be supported with </w:t>
      </w:r>
      <w:r w:rsidR="00550EA5" w:rsidRPr="00550EA5">
        <w:rPr>
          <w:rFonts w:cs="Calibri"/>
          <w:kern w:val="1"/>
        </w:rPr>
        <w:t xml:space="preserve">a body of practice including racial equity training curricula, infrastructure models, tools, and sample policies. </w:t>
      </w:r>
      <w:r w:rsidR="00550EA5">
        <w:rPr>
          <w:rFonts w:cs="Calibri"/>
          <w:kern w:val="1"/>
        </w:rPr>
        <w:t xml:space="preserve"> </w:t>
      </w:r>
    </w:p>
    <w:p w14:paraId="6840827C" w14:textId="671718A7" w:rsidR="00550EA5" w:rsidRDefault="00591C00" w:rsidP="00550EA5">
      <w:pPr>
        <w:pStyle w:val="ListParagraph"/>
        <w:numPr>
          <w:ilvl w:val="0"/>
          <w:numId w:val="34"/>
        </w:numPr>
        <w:spacing w:after="0" w:line="240" w:lineRule="auto"/>
      </w:pPr>
      <w:r>
        <w:t>If you need</w:t>
      </w:r>
      <w:r w:rsidR="00550EA5">
        <w:t xml:space="preserve"> assist</w:t>
      </w:r>
      <w:r w:rsidR="001C45DE">
        <w:t xml:space="preserve">ance with </w:t>
      </w:r>
      <w:r w:rsidR="00550EA5" w:rsidRPr="00550EA5">
        <w:t xml:space="preserve">racial equity </w:t>
      </w:r>
      <w:r w:rsidR="00550EA5">
        <w:t>training</w:t>
      </w:r>
      <w:r w:rsidR="00550EA5" w:rsidRPr="00550EA5">
        <w:t xml:space="preserve">, racial equity </w:t>
      </w:r>
      <w:r w:rsidR="00550EA5">
        <w:t>tools</w:t>
      </w:r>
      <w:r w:rsidR="00550EA5" w:rsidRPr="00550EA5">
        <w:t xml:space="preserve">, model policies, </w:t>
      </w:r>
      <w:r w:rsidR="001C45DE">
        <w:t>communications coaching</w:t>
      </w:r>
      <w:r w:rsidR="00EB2D09">
        <w:t>,</w:t>
      </w:r>
      <w:r w:rsidR="001C45DE">
        <w:t xml:space="preserve"> or assistance with particular topic areas, such as criminal justice, jobs, housing, development, health or education,</w:t>
      </w:r>
      <w:r w:rsidR="00550EA5">
        <w:t xml:space="preserve"> i</w:t>
      </w:r>
      <w:r w:rsidR="001C45DE">
        <w:t xml:space="preserve">ndividualized assistance is available from </w:t>
      </w:r>
      <w:r w:rsidR="00EB2D09">
        <w:t>GARE</w:t>
      </w:r>
      <w:r w:rsidR="00550EA5">
        <w:t xml:space="preserve">. </w:t>
      </w:r>
    </w:p>
    <w:p w14:paraId="6D0FE499" w14:textId="7C19A6BD" w:rsidR="0074151C" w:rsidRDefault="00550EA5" w:rsidP="0074151C">
      <w:pPr>
        <w:pStyle w:val="ListParagraph"/>
        <w:numPr>
          <w:ilvl w:val="0"/>
          <w:numId w:val="34"/>
        </w:numPr>
        <w:spacing w:after="120" w:line="240" w:lineRule="auto"/>
      </w:pPr>
      <w:r>
        <w:t>If you are in a region where there are opportunities to build cross-jurisdictional partnerships with other in</w:t>
      </w:r>
      <w:r w:rsidR="00591C00">
        <w:t xml:space="preserve">stitutions and communities, GARE </w:t>
      </w:r>
      <w:r>
        <w:t xml:space="preserve">can </w:t>
      </w:r>
      <w:r w:rsidR="00174629">
        <w:t xml:space="preserve">help build regional infrastructure </w:t>
      </w:r>
      <w:r w:rsidR="00EB2D09">
        <w:t xml:space="preserve">necessary </w:t>
      </w:r>
      <w:r w:rsidR="00174629">
        <w:t xml:space="preserve">for racial equity. </w:t>
      </w:r>
    </w:p>
    <w:p w14:paraId="00DD5B79" w14:textId="15C1A624" w:rsidR="00E21778" w:rsidRPr="0074151C" w:rsidRDefault="00174629" w:rsidP="0074151C">
      <w:pPr>
        <w:spacing w:after="120" w:line="240" w:lineRule="auto"/>
      </w:pPr>
      <w:r w:rsidRPr="0074151C">
        <w:rPr>
          <w:b/>
          <w:color w:val="000000" w:themeColor="text1"/>
        </w:rPr>
        <w:lastRenderedPageBreak/>
        <w:t>For more information, contact Government Alliance on Race and Equity Director, Julie Nelson – (206) 816-5104,</w:t>
      </w:r>
      <w:r w:rsidRPr="0074151C">
        <w:rPr>
          <w:b/>
          <w:color w:val="76923C" w:themeColor="accent3" w:themeShade="BF"/>
        </w:rPr>
        <w:t xml:space="preserve"> </w:t>
      </w:r>
      <w:hyperlink r:id="rId11" w:history="1">
        <w:r w:rsidR="00591C00" w:rsidRPr="0074151C">
          <w:rPr>
            <w:rStyle w:val="Hyperlink"/>
            <w:b/>
          </w:rPr>
          <w:t>Jnelson@thecsi.org</w:t>
        </w:r>
      </w:hyperlink>
      <w:r w:rsidR="00591C00" w:rsidRPr="0074151C">
        <w:rPr>
          <w:b/>
        </w:rPr>
        <w:t xml:space="preserve">. </w:t>
      </w:r>
    </w:p>
    <w:sectPr w:rsidR="00E21778" w:rsidRPr="0074151C" w:rsidSect="00540379">
      <w:headerReference w:type="default" r:id="rId12"/>
      <w:footerReference w:type="even" r:id="rId13"/>
      <w:footerReference w:type="default" r:id="rId14"/>
      <w:pgSz w:w="12240" w:h="15840"/>
      <w:pgMar w:top="1080" w:right="1296" w:bottom="57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3EB0F" w14:textId="77777777" w:rsidR="00412F04" w:rsidRDefault="00412F04" w:rsidP="00771A44">
      <w:pPr>
        <w:spacing w:after="0" w:line="240" w:lineRule="auto"/>
      </w:pPr>
      <w:r>
        <w:separator/>
      </w:r>
    </w:p>
  </w:endnote>
  <w:endnote w:type="continuationSeparator" w:id="0">
    <w:p w14:paraId="44122117" w14:textId="77777777" w:rsidR="00412F04" w:rsidRDefault="00412F04" w:rsidP="0077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ight">
    <w:altName w:val="Malgun Gothic"/>
    <w:charset w:val="00"/>
    <w:family w:val="auto"/>
    <w:pitch w:val="variable"/>
    <w:sig w:usb0="800000AF" w:usb1="4000204A" w:usb2="00000000" w:usb3="00000000" w:csb0="000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shbury-Ligh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304C4" w14:textId="77777777" w:rsidR="005158B9" w:rsidRDefault="005158B9"/>
  <w:tbl>
    <w:tblPr>
      <w:tblStyle w:val="LightShading-Accent1"/>
      <w:tblW w:w="0" w:type="auto"/>
      <w:tblInd w:w="108" w:type="dxa"/>
      <w:tblBorders>
        <w:top w:val="single" w:sz="8" w:space="0" w:color="C2D69B" w:themeColor="accent3" w:themeTint="99"/>
        <w:left w:val="single" w:sz="8" w:space="0" w:color="C2D69B" w:themeColor="accent3" w:themeTint="99"/>
        <w:bottom w:val="single" w:sz="8" w:space="0" w:color="C2D69B" w:themeColor="accent3" w:themeTint="99"/>
        <w:right w:val="single" w:sz="8" w:space="0" w:color="C2D69B" w:themeColor="accent3" w:themeTint="99"/>
        <w:insideH w:val="single" w:sz="8" w:space="0" w:color="C2D69B" w:themeColor="accent3" w:themeTint="99"/>
        <w:insideV w:val="single" w:sz="8" w:space="0" w:color="C2D69B" w:themeColor="accent3" w:themeTint="99"/>
      </w:tblBorders>
      <w:shd w:val="clear" w:color="auto" w:fill="EAF1DD" w:themeFill="accent3" w:themeFillTint="33"/>
      <w:tblLook w:val="0600" w:firstRow="0" w:lastRow="0" w:firstColumn="0" w:lastColumn="0" w:noHBand="1" w:noVBand="1"/>
    </w:tblPr>
    <w:tblGrid>
      <w:gridCol w:w="873"/>
      <w:gridCol w:w="8726"/>
    </w:tblGrid>
    <w:tr w:rsidR="005158B9" w:rsidRPr="001100B1" w14:paraId="05CC74C8" w14:textId="77777777" w:rsidTr="001100B1">
      <w:tc>
        <w:tcPr>
          <w:tcW w:w="0" w:type="auto"/>
          <w:shd w:val="clear" w:color="auto" w:fill="EAF1DD" w:themeFill="accent3" w:themeFillTint="33"/>
        </w:tcPr>
        <w:p w14:paraId="45FE5E56" w14:textId="5D95CE6E" w:rsidR="005158B9" w:rsidRPr="001100B1" w:rsidRDefault="005158B9" w:rsidP="00160622">
          <w:pPr>
            <w:rPr>
              <w:rFonts w:ascii="Calibri" w:hAnsi="Calibri"/>
              <w:b/>
              <w:bCs/>
              <w:caps/>
              <w:color w:val="4F6228" w:themeColor="accent3" w:themeShade="80"/>
              <w:sz w:val="24"/>
              <w:szCs w:val="24"/>
            </w:rPr>
          </w:pPr>
          <w:r w:rsidRPr="001100B1">
            <w:rPr>
              <w:rFonts w:ascii="Calibri" w:hAnsi="Calibri"/>
              <w:b/>
              <w:color w:val="4F6228" w:themeColor="accent3" w:themeShade="80"/>
              <w:sz w:val="24"/>
              <w:szCs w:val="24"/>
            </w:rPr>
            <w:t xml:space="preserve">Page </w:t>
          </w:r>
          <w:r w:rsidRPr="001100B1">
            <w:rPr>
              <w:rFonts w:ascii="Calibri" w:hAnsi="Calibri"/>
              <w:b/>
              <w:color w:val="4F6228" w:themeColor="accent3" w:themeShade="80"/>
              <w:sz w:val="24"/>
              <w:szCs w:val="24"/>
            </w:rPr>
            <w:fldChar w:fldCharType="begin"/>
          </w:r>
          <w:r w:rsidRPr="001100B1">
            <w:rPr>
              <w:rFonts w:ascii="Calibri" w:hAnsi="Calibri"/>
              <w:b/>
              <w:color w:val="4F6228" w:themeColor="accent3" w:themeShade="80"/>
              <w:sz w:val="24"/>
              <w:szCs w:val="24"/>
            </w:rPr>
            <w:instrText xml:space="preserve"> PAGE   \* MERGEFORMAT </w:instrText>
          </w:r>
          <w:r w:rsidRPr="001100B1">
            <w:rPr>
              <w:rFonts w:ascii="Calibri" w:hAnsi="Calibri"/>
              <w:b/>
              <w:color w:val="4F6228" w:themeColor="accent3" w:themeShade="80"/>
              <w:sz w:val="24"/>
              <w:szCs w:val="24"/>
            </w:rPr>
            <w:fldChar w:fldCharType="separate"/>
          </w:r>
          <w:r w:rsidR="005137E4">
            <w:rPr>
              <w:rFonts w:ascii="Calibri" w:hAnsi="Calibri"/>
              <w:b/>
              <w:noProof/>
              <w:color w:val="4F6228" w:themeColor="accent3" w:themeShade="80"/>
              <w:sz w:val="24"/>
              <w:szCs w:val="24"/>
            </w:rPr>
            <w:t>2</w:t>
          </w:r>
          <w:r w:rsidRPr="001100B1">
            <w:rPr>
              <w:rFonts w:ascii="Calibri" w:hAnsi="Calibri"/>
              <w:b/>
              <w:color w:val="4F6228" w:themeColor="accent3" w:themeShade="80"/>
              <w:sz w:val="24"/>
              <w:szCs w:val="24"/>
            </w:rPr>
            <w:fldChar w:fldCharType="end"/>
          </w:r>
        </w:p>
      </w:tc>
      <w:tc>
        <w:tcPr>
          <w:tcW w:w="8726" w:type="dxa"/>
          <w:shd w:val="clear" w:color="auto" w:fill="EAF1DD" w:themeFill="accent3" w:themeFillTint="33"/>
        </w:tcPr>
        <w:p w14:paraId="1AB1772A" w14:textId="4766A86B" w:rsidR="005158B9" w:rsidRPr="001100B1" w:rsidRDefault="00412F04" w:rsidP="00265C72">
          <w:pPr>
            <w:rPr>
              <w:color w:val="4F6228" w:themeColor="accent3" w:themeShade="80"/>
            </w:rPr>
          </w:pPr>
          <w:sdt>
            <w:sdtPr>
              <w:rPr>
                <w:rFonts w:ascii="Calibri" w:hAnsi="Calibri"/>
                <w:b/>
                <w:bCs/>
                <w:caps/>
                <w:color w:val="4F6228" w:themeColor="accent3" w:themeShade="80"/>
                <w:sz w:val="24"/>
                <w:szCs w:val="24"/>
              </w:rPr>
              <w:alias w:val="Title"/>
              <w:id w:val="1531533305"/>
              <w:placeholder>
                <w:docPart w:val="130643984589B845ABEFD30EE4A8887E"/>
              </w:placeholder>
              <w:dataBinding w:prefixMappings="xmlns:ns0='http://schemas.openxmlformats.org/package/2006/metadata/core-properties' xmlns:ns1='http://purl.org/dc/elements/1.1/'" w:xpath="/ns0:coreProperties[1]/ns1:title[1]" w:storeItemID="{6C3C8BC8-F283-45AE-878A-BAB7291924A1}"/>
              <w:text/>
            </w:sdtPr>
            <w:sdtEndPr/>
            <w:sdtContent>
              <w:r w:rsidR="005158B9">
                <w:rPr>
                  <w:rFonts w:ascii="Calibri" w:hAnsi="Calibri"/>
                  <w:b/>
                  <w:bCs/>
                  <w:caps/>
                  <w:color w:val="4F6228" w:themeColor="accent3" w:themeShade="80"/>
                  <w:sz w:val="24"/>
                  <w:szCs w:val="24"/>
                </w:rPr>
                <w:t>government Alliance on Race and Equity</w:t>
              </w:r>
            </w:sdtContent>
          </w:sdt>
        </w:p>
      </w:tc>
    </w:tr>
  </w:tbl>
  <w:p w14:paraId="235AAA46" w14:textId="77777777" w:rsidR="005158B9" w:rsidRDefault="00515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CC88" w14:textId="77777777" w:rsidR="005158B9" w:rsidRDefault="005158B9"/>
  <w:tbl>
    <w:tblPr>
      <w:tblStyle w:val="LightShading-Accent1"/>
      <w:tblW w:w="0" w:type="auto"/>
      <w:tblInd w:w="108" w:type="dxa"/>
      <w:tblBorders>
        <w:top w:val="single" w:sz="8" w:space="0" w:color="C2D69B" w:themeColor="accent3" w:themeTint="99"/>
        <w:left w:val="single" w:sz="8" w:space="0" w:color="C2D69B" w:themeColor="accent3" w:themeTint="99"/>
        <w:bottom w:val="single" w:sz="8" w:space="0" w:color="C2D69B" w:themeColor="accent3" w:themeTint="99"/>
        <w:right w:val="single" w:sz="8" w:space="0" w:color="C2D69B" w:themeColor="accent3" w:themeTint="99"/>
        <w:insideH w:val="single" w:sz="8" w:space="0" w:color="C2D69B" w:themeColor="accent3" w:themeTint="99"/>
        <w:insideV w:val="single" w:sz="8" w:space="0" w:color="C2D69B" w:themeColor="accent3" w:themeTint="99"/>
      </w:tblBorders>
      <w:shd w:val="clear" w:color="auto" w:fill="EAF1DD" w:themeFill="accent3" w:themeFillTint="33"/>
      <w:tblLook w:val="0600" w:firstRow="0" w:lastRow="0" w:firstColumn="0" w:lastColumn="0" w:noHBand="1" w:noVBand="1"/>
    </w:tblPr>
    <w:tblGrid>
      <w:gridCol w:w="8730"/>
      <w:gridCol w:w="877"/>
    </w:tblGrid>
    <w:tr w:rsidR="005158B9" w:rsidRPr="001100B1" w14:paraId="6D12970D" w14:textId="77777777" w:rsidTr="00241072">
      <w:tc>
        <w:tcPr>
          <w:tcW w:w="8730" w:type="dxa"/>
          <w:shd w:val="clear" w:color="auto" w:fill="EAF1DD" w:themeFill="accent3" w:themeFillTint="33"/>
        </w:tcPr>
        <w:p w14:paraId="6536E179" w14:textId="6A70CEB0" w:rsidR="005158B9" w:rsidRPr="001100B1" w:rsidRDefault="00412F04" w:rsidP="00221CCF">
          <w:pPr>
            <w:jc w:val="right"/>
            <w:rPr>
              <w:color w:val="4F6228" w:themeColor="accent3" w:themeShade="80"/>
            </w:rPr>
          </w:pPr>
          <w:sdt>
            <w:sdtPr>
              <w:rPr>
                <w:rFonts w:ascii="Calibri" w:hAnsi="Calibri"/>
                <w:b/>
                <w:bCs/>
                <w:caps/>
                <w:color w:val="4F6228" w:themeColor="accent3" w:themeShade="80"/>
                <w:sz w:val="24"/>
                <w:szCs w:val="24"/>
              </w:rPr>
              <w:alias w:val="Title"/>
              <w:id w:val="180836845"/>
              <w:dataBinding w:prefixMappings="xmlns:ns0='http://schemas.openxmlformats.org/package/2006/metadata/core-properties' xmlns:ns1='http://purl.org/dc/elements/1.1/'" w:xpath="/ns0:coreProperties[1]/ns1:title[1]" w:storeItemID="{6C3C8BC8-F283-45AE-878A-BAB7291924A1}"/>
              <w:text/>
            </w:sdtPr>
            <w:sdtEndPr/>
            <w:sdtContent>
              <w:r w:rsidR="005158B9">
                <w:rPr>
                  <w:rFonts w:ascii="Calibri" w:hAnsi="Calibri"/>
                  <w:b/>
                  <w:bCs/>
                  <w:caps/>
                  <w:color w:val="4F6228" w:themeColor="accent3" w:themeShade="80"/>
                  <w:sz w:val="24"/>
                  <w:szCs w:val="24"/>
                </w:rPr>
                <w:t>government Alliance on Race and Equity</w:t>
              </w:r>
            </w:sdtContent>
          </w:sdt>
        </w:p>
      </w:tc>
      <w:tc>
        <w:tcPr>
          <w:tcW w:w="877" w:type="dxa"/>
          <w:shd w:val="clear" w:color="auto" w:fill="EAF1DD" w:themeFill="accent3" w:themeFillTint="33"/>
        </w:tcPr>
        <w:p w14:paraId="0574CE14" w14:textId="3DED4133" w:rsidR="005158B9" w:rsidRPr="001100B1" w:rsidRDefault="005158B9" w:rsidP="00771A44">
          <w:pPr>
            <w:rPr>
              <w:color w:val="4F6228" w:themeColor="accent3" w:themeShade="80"/>
              <w:szCs w:val="24"/>
            </w:rPr>
          </w:pPr>
          <w:r w:rsidRPr="001100B1">
            <w:rPr>
              <w:rFonts w:ascii="Calibri" w:hAnsi="Calibri"/>
              <w:b/>
              <w:color w:val="4F6228" w:themeColor="accent3" w:themeShade="80"/>
              <w:sz w:val="24"/>
              <w:szCs w:val="24"/>
            </w:rPr>
            <w:t xml:space="preserve">Page </w:t>
          </w:r>
          <w:r w:rsidRPr="001100B1">
            <w:rPr>
              <w:rFonts w:ascii="Calibri" w:hAnsi="Calibri"/>
              <w:b/>
              <w:color w:val="4F6228" w:themeColor="accent3" w:themeShade="80"/>
              <w:sz w:val="24"/>
              <w:szCs w:val="24"/>
            </w:rPr>
            <w:fldChar w:fldCharType="begin"/>
          </w:r>
          <w:r w:rsidRPr="001100B1">
            <w:rPr>
              <w:rFonts w:ascii="Calibri" w:hAnsi="Calibri"/>
              <w:b/>
              <w:color w:val="4F6228" w:themeColor="accent3" w:themeShade="80"/>
              <w:sz w:val="24"/>
              <w:szCs w:val="24"/>
            </w:rPr>
            <w:instrText xml:space="preserve"> PAGE   \* MERGEFORMAT </w:instrText>
          </w:r>
          <w:r w:rsidRPr="001100B1">
            <w:rPr>
              <w:rFonts w:ascii="Calibri" w:hAnsi="Calibri"/>
              <w:b/>
              <w:color w:val="4F6228" w:themeColor="accent3" w:themeShade="80"/>
              <w:sz w:val="24"/>
              <w:szCs w:val="24"/>
            </w:rPr>
            <w:fldChar w:fldCharType="separate"/>
          </w:r>
          <w:r w:rsidR="005137E4">
            <w:rPr>
              <w:rFonts w:ascii="Calibri" w:hAnsi="Calibri"/>
              <w:b/>
              <w:noProof/>
              <w:color w:val="4F6228" w:themeColor="accent3" w:themeShade="80"/>
              <w:sz w:val="24"/>
              <w:szCs w:val="24"/>
            </w:rPr>
            <w:t>1</w:t>
          </w:r>
          <w:r w:rsidRPr="001100B1">
            <w:rPr>
              <w:rFonts w:ascii="Calibri" w:hAnsi="Calibri"/>
              <w:b/>
              <w:color w:val="4F6228" w:themeColor="accent3" w:themeShade="80"/>
              <w:sz w:val="24"/>
              <w:szCs w:val="24"/>
            </w:rPr>
            <w:fldChar w:fldCharType="end"/>
          </w:r>
        </w:p>
      </w:tc>
    </w:tr>
  </w:tbl>
  <w:p w14:paraId="213912AD" w14:textId="77777777" w:rsidR="005158B9" w:rsidRDefault="00515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0FE1" w14:textId="77777777" w:rsidR="00412F04" w:rsidRDefault="00412F04" w:rsidP="00771A44">
      <w:pPr>
        <w:spacing w:after="0" w:line="240" w:lineRule="auto"/>
      </w:pPr>
      <w:r>
        <w:separator/>
      </w:r>
    </w:p>
  </w:footnote>
  <w:footnote w:type="continuationSeparator" w:id="0">
    <w:p w14:paraId="1606C156" w14:textId="77777777" w:rsidR="00412F04" w:rsidRDefault="00412F04" w:rsidP="00771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5D36A" w14:textId="41B08B40" w:rsidR="005158B9" w:rsidRDefault="005158B9" w:rsidP="00451720">
    <w:pPr>
      <w:pStyle w:val="Header"/>
      <w:ind w:left="-6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163"/>
    <w:multiLevelType w:val="hybridMultilevel"/>
    <w:tmpl w:val="F8FC9370"/>
    <w:lvl w:ilvl="0" w:tplc="C6DA4EF2">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nsid w:val="02523573"/>
    <w:multiLevelType w:val="hybridMultilevel"/>
    <w:tmpl w:val="991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2033A"/>
    <w:multiLevelType w:val="hybridMultilevel"/>
    <w:tmpl w:val="E9421290"/>
    <w:lvl w:ilvl="0" w:tplc="25A0F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55208"/>
    <w:multiLevelType w:val="hybridMultilevel"/>
    <w:tmpl w:val="9088488A"/>
    <w:lvl w:ilvl="0" w:tplc="BCE4F198">
      <w:start w:val="1"/>
      <w:numFmt w:val="bullet"/>
      <w:lvlText w:val=""/>
      <w:lvlJc w:val="left"/>
      <w:pPr>
        <w:ind w:left="720" w:hanging="360"/>
      </w:pPr>
      <w:rPr>
        <w:rFonts w:ascii="Wingdings" w:hAnsi="Wingdings"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E21C1"/>
    <w:multiLevelType w:val="hybridMultilevel"/>
    <w:tmpl w:val="4D46E7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237407"/>
    <w:multiLevelType w:val="hybridMultilevel"/>
    <w:tmpl w:val="E13C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F00A0"/>
    <w:multiLevelType w:val="hybridMultilevel"/>
    <w:tmpl w:val="4EE06D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E00EC"/>
    <w:multiLevelType w:val="hybridMultilevel"/>
    <w:tmpl w:val="29B6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F640A"/>
    <w:multiLevelType w:val="hybridMultilevel"/>
    <w:tmpl w:val="2528B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3E080D"/>
    <w:multiLevelType w:val="hybridMultilevel"/>
    <w:tmpl w:val="21028F70"/>
    <w:lvl w:ilvl="0" w:tplc="7EAC00BC">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4342A"/>
    <w:multiLevelType w:val="hybridMultilevel"/>
    <w:tmpl w:val="EF949756"/>
    <w:lvl w:ilvl="0" w:tplc="04090011">
      <w:start w:val="1"/>
      <w:numFmt w:val="decimal"/>
      <w:lvlText w:val="%1)"/>
      <w:lvlJc w:val="left"/>
      <w:pPr>
        <w:ind w:left="1080" w:hanging="360"/>
      </w:pPr>
    </w:lvl>
    <w:lvl w:ilvl="1" w:tplc="BCE4F198">
      <w:start w:val="1"/>
      <w:numFmt w:val="bullet"/>
      <w:lvlText w:val=""/>
      <w:lvlJc w:val="left"/>
      <w:pPr>
        <w:ind w:left="1800" w:hanging="360"/>
      </w:pPr>
      <w:rPr>
        <w:rFonts w:ascii="Wingdings" w:hAnsi="Wingdings" w:hint="default"/>
        <w:color w:val="76923C" w:themeColor="accent3" w:themeShade="BF"/>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025C22"/>
    <w:multiLevelType w:val="hybridMultilevel"/>
    <w:tmpl w:val="928A2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325213"/>
    <w:multiLevelType w:val="hybridMultilevel"/>
    <w:tmpl w:val="C3123748"/>
    <w:lvl w:ilvl="0" w:tplc="04090001">
      <w:start w:val="1"/>
      <w:numFmt w:val="bullet"/>
      <w:lvlText w:val=""/>
      <w:lvlJc w:val="left"/>
      <w:pPr>
        <w:ind w:left="360" w:hanging="360"/>
      </w:pPr>
      <w:rPr>
        <w:rFonts w:ascii="Symbol" w:hAnsi="Symbol" w:hint="default"/>
        <w:color w:val="76923C" w:themeColor="accent3" w:themeShade="BF"/>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7574E6C"/>
    <w:multiLevelType w:val="multilevel"/>
    <w:tmpl w:val="BFE441C0"/>
    <w:lvl w:ilvl="0">
      <w:start w:val="1"/>
      <w:numFmt w:val="bullet"/>
      <w:lvlText w:val=""/>
      <w:lvlJc w:val="left"/>
      <w:pPr>
        <w:ind w:left="720" w:hanging="360"/>
      </w:pPr>
      <w:rPr>
        <w:rFonts w:ascii="Wingdings" w:hAnsi="Wingdings" w:hint="default"/>
        <w:color w:val="76923C" w:themeColor="accent3" w:themeShade="BF"/>
      </w:rPr>
    </w:lvl>
    <w:lvl w:ilvl="1">
      <w:start w:val="1"/>
      <w:numFmt w:val="bullet"/>
      <w:lvlText w:val=""/>
      <w:lvlJc w:val="left"/>
      <w:pPr>
        <w:ind w:left="1440" w:hanging="360"/>
      </w:pPr>
      <w:rPr>
        <w:rFonts w:ascii="Symbol" w:hAnsi="Symbol" w:hint="default"/>
        <w:color w:val="76923C" w:themeColor="accent3" w:themeShade="B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9EB37EC"/>
    <w:multiLevelType w:val="hybridMultilevel"/>
    <w:tmpl w:val="3A229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DE77CB"/>
    <w:multiLevelType w:val="hybridMultilevel"/>
    <w:tmpl w:val="12742A40"/>
    <w:lvl w:ilvl="0" w:tplc="A6A801DE">
      <w:start w:val="1"/>
      <w:numFmt w:val="bullet"/>
      <w:lvlText w:val=""/>
      <w:lvlJc w:val="left"/>
      <w:pPr>
        <w:ind w:left="413" w:firstLine="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nsid w:val="3F64328F"/>
    <w:multiLevelType w:val="hybridMultilevel"/>
    <w:tmpl w:val="21CE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9E35A7"/>
    <w:multiLevelType w:val="hybridMultilevel"/>
    <w:tmpl w:val="F7C85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4658E"/>
    <w:multiLevelType w:val="hybridMultilevel"/>
    <w:tmpl w:val="7690D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0A3440"/>
    <w:multiLevelType w:val="hybridMultilevel"/>
    <w:tmpl w:val="D3B097C8"/>
    <w:lvl w:ilvl="0" w:tplc="DFA42A5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B01CC"/>
    <w:multiLevelType w:val="hybridMultilevel"/>
    <w:tmpl w:val="199E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322211"/>
    <w:multiLevelType w:val="hybridMultilevel"/>
    <w:tmpl w:val="2E9A24E0"/>
    <w:lvl w:ilvl="0" w:tplc="7EAC00BC">
      <w:start w:val="1"/>
      <w:numFmt w:val="bullet"/>
      <w:lvlText w:val=""/>
      <w:lvlJc w:val="left"/>
      <w:pPr>
        <w:ind w:left="1440" w:hanging="360"/>
      </w:pPr>
      <w:rPr>
        <w:rFonts w:ascii="Symbol" w:hAnsi="Symbol" w:hint="default"/>
        <w:color w:val="76923C" w:themeColor="accent3" w:themeShade="BF"/>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D41E79"/>
    <w:multiLevelType w:val="hybridMultilevel"/>
    <w:tmpl w:val="83F8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B2228"/>
    <w:multiLevelType w:val="hybridMultilevel"/>
    <w:tmpl w:val="1FE61C5A"/>
    <w:lvl w:ilvl="0" w:tplc="7EAC00BC">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221E2"/>
    <w:multiLevelType w:val="hybridMultilevel"/>
    <w:tmpl w:val="0AE0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F967FB"/>
    <w:multiLevelType w:val="hybridMultilevel"/>
    <w:tmpl w:val="C02859B8"/>
    <w:lvl w:ilvl="0" w:tplc="0409000F">
      <w:start w:val="1"/>
      <w:numFmt w:val="decimal"/>
      <w:lvlText w:val="%1."/>
      <w:lvlJc w:val="left"/>
      <w:pPr>
        <w:ind w:left="720" w:hanging="360"/>
      </w:pPr>
      <w:rPr>
        <w:rFonts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941687"/>
    <w:multiLevelType w:val="hybridMultilevel"/>
    <w:tmpl w:val="D03888B4"/>
    <w:lvl w:ilvl="0" w:tplc="6610F51C">
      <w:start w:val="1"/>
      <w:numFmt w:val="bullet"/>
      <w:lvlText w:val=""/>
      <w:lvlJc w:val="left"/>
      <w:pPr>
        <w:ind w:left="720" w:hanging="360"/>
      </w:pPr>
      <w:rPr>
        <w:rFonts w:ascii="Symbol" w:hAnsi="Symbol" w:hint="default"/>
        <w:color w:val="76923C" w:themeColor="accent3"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774CB"/>
    <w:multiLevelType w:val="hybridMultilevel"/>
    <w:tmpl w:val="B58A1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02159B"/>
    <w:multiLevelType w:val="hybridMultilevel"/>
    <w:tmpl w:val="0BC60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DCE48A6"/>
    <w:multiLevelType w:val="hybridMultilevel"/>
    <w:tmpl w:val="84C63D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EF5085A"/>
    <w:multiLevelType w:val="hybridMultilevel"/>
    <w:tmpl w:val="BFDA89A6"/>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1">
    <w:nsid w:val="6F073FBF"/>
    <w:multiLevelType w:val="hybridMultilevel"/>
    <w:tmpl w:val="61D83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08617A6"/>
    <w:multiLevelType w:val="multilevel"/>
    <w:tmpl w:val="EC564FA6"/>
    <w:numStyleLink w:val="Style1"/>
  </w:abstractNum>
  <w:abstractNum w:abstractNumId="33">
    <w:nsid w:val="764337CD"/>
    <w:multiLevelType w:val="multilevel"/>
    <w:tmpl w:val="EC564FA6"/>
    <w:styleLink w:val="Styl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6A56FCA"/>
    <w:multiLevelType w:val="hybridMultilevel"/>
    <w:tmpl w:val="EC564FA6"/>
    <w:lvl w:ilvl="0" w:tplc="AB8249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79349A"/>
    <w:multiLevelType w:val="hybridMultilevel"/>
    <w:tmpl w:val="8CDC6C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
  </w:num>
  <w:num w:numId="4">
    <w:abstractNumId w:val="14"/>
  </w:num>
  <w:num w:numId="5">
    <w:abstractNumId w:val="20"/>
  </w:num>
  <w:num w:numId="6">
    <w:abstractNumId w:val="28"/>
  </w:num>
  <w:num w:numId="7">
    <w:abstractNumId w:val="16"/>
  </w:num>
  <w:num w:numId="8">
    <w:abstractNumId w:val="31"/>
  </w:num>
  <w:num w:numId="9">
    <w:abstractNumId w:val="29"/>
  </w:num>
  <w:num w:numId="10">
    <w:abstractNumId w:val="30"/>
  </w:num>
  <w:num w:numId="11">
    <w:abstractNumId w:val="2"/>
  </w:num>
  <w:num w:numId="12">
    <w:abstractNumId w:val="35"/>
  </w:num>
  <w:num w:numId="13">
    <w:abstractNumId w:val="3"/>
  </w:num>
  <w:num w:numId="14">
    <w:abstractNumId w:val="26"/>
  </w:num>
  <w:num w:numId="15">
    <w:abstractNumId w:val="0"/>
  </w:num>
  <w:num w:numId="16">
    <w:abstractNumId w:val="34"/>
  </w:num>
  <w:num w:numId="17">
    <w:abstractNumId w:val="33"/>
  </w:num>
  <w:num w:numId="18">
    <w:abstractNumId w:val="32"/>
  </w:num>
  <w:num w:numId="19">
    <w:abstractNumId w:val="13"/>
  </w:num>
  <w:num w:numId="20">
    <w:abstractNumId w:val="11"/>
  </w:num>
  <w:num w:numId="21">
    <w:abstractNumId w:val="25"/>
  </w:num>
  <w:num w:numId="22">
    <w:abstractNumId w:val="5"/>
  </w:num>
  <w:num w:numId="23">
    <w:abstractNumId w:val="24"/>
  </w:num>
  <w:num w:numId="24">
    <w:abstractNumId w:val="17"/>
  </w:num>
  <w:num w:numId="25">
    <w:abstractNumId w:val="23"/>
  </w:num>
  <w:num w:numId="26">
    <w:abstractNumId w:val="9"/>
  </w:num>
  <w:num w:numId="27">
    <w:abstractNumId w:val="21"/>
  </w:num>
  <w:num w:numId="28">
    <w:abstractNumId w:val="10"/>
  </w:num>
  <w:num w:numId="29">
    <w:abstractNumId w:val="6"/>
  </w:num>
  <w:num w:numId="30">
    <w:abstractNumId w:val="27"/>
  </w:num>
  <w:num w:numId="31">
    <w:abstractNumId w:val="19"/>
  </w:num>
  <w:num w:numId="32">
    <w:abstractNumId w:val="12"/>
  </w:num>
  <w:num w:numId="33">
    <w:abstractNumId w:val="15"/>
  </w:num>
  <w:num w:numId="34">
    <w:abstractNumId w:val="4"/>
  </w:num>
  <w:num w:numId="35">
    <w:abstractNumId w:val="1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75"/>
    <w:rsid w:val="0001101F"/>
    <w:rsid w:val="00012CE1"/>
    <w:rsid w:val="000236DD"/>
    <w:rsid w:val="000331D1"/>
    <w:rsid w:val="00061395"/>
    <w:rsid w:val="00065726"/>
    <w:rsid w:val="000702E0"/>
    <w:rsid w:val="00075278"/>
    <w:rsid w:val="00082AB1"/>
    <w:rsid w:val="00092FAB"/>
    <w:rsid w:val="000A0F30"/>
    <w:rsid w:val="000D52AB"/>
    <w:rsid w:val="001100B1"/>
    <w:rsid w:val="00116A99"/>
    <w:rsid w:val="00160622"/>
    <w:rsid w:val="00173FBA"/>
    <w:rsid w:val="00174629"/>
    <w:rsid w:val="001913B5"/>
    <w:rsid w:val="001917B8"/>
    <w:rsid w:val="00192EDC"/>
    <w:rsid w:val="001A0C96"/>
    <w:rsid w:val="001B3163"/>
    <w:rsid w:val="001B342B"/>
    <w:rsid w:val="001B43B1"/>
    <w:rsid w:val="001C3EA1"/>
    <w:rsid w:val="001C45DE"/>
    <w:rsid w:val="001F3C1F"/>
    <w:rsid w:val="00213FFE"/>
    <w:rsid w:val="00221CCF"/>
    <w:rsid w:val="00222D18"/>
    <w:rsid w:val="00231A7F"/>
    <w:rsid w:val="00233568"/>
    <w:rsid w:val="00233B70"/>
    <w:rsid w:val="00241072"/>
    <w:rsid w:val="00245BD4"/>
    <w:rsid w:val="00245E52"/>
    <w:rsid w:val="0026364E"/>
    <w:rsid w:val="00265C72"/>
    <w:rsid w:val="00281475"/>
    <w:rsid w:val="00283339"/>
    <w:rsid w:val="00287E87"/>
    <w:rsid w:val="002A0509"/>
    <w:rsid w:val="002A0F69"/>
    <w:rsid w:val="002A48EA"/>
    <w:rsid w:val="002B112B"/>
    <w:rsid w:val="002C0BDC"/>
    <w:rsid w:val="002C4845"/>
    <w:rsid w:val="00307B6C"/>
    <w:rsid w:val="00331F63"/>
    <w:rsid w:val="00340BE1"/>
    <w:rsid w:val="00344310"/>
    <w:rsid w:val="0035360F"/>
    <w:rsid w:val="00362E77"/>
    <w:rsid w:val="003818DA"/>
    <w:rsid w:val="00385A70"/>
    <w:rsid w:val="0038639F"/>
    <w:rsid w:val="0039229E"/>
    <w:rsid w:val="003A0D62"/>
    <w:rsid w:val="003B5565"/>
    <w:rsid w:val="003D1189"/>
    <w:rsid w:val="003D5156"/>
    <w:rsid w:val="003E0743"/>
    <w:rsid w:val="003F0143"/>
    <w:rsid w:val="00400BB0"/>
    <w:rsid w:val="00412F04"/>
    <w:rsid w:val="00414A1F"/>
    <w:rsid w:val="00434EAA"/>
    <w:rsid w:val="00437062"/>
    <w:rsid w:val="00437F5E"/>
    <w:rsid w:val="00447DEF"/>
    <w:rsid w:val="00451720"/>
    <w:rsid w:val="0045569D"/>
    <w:rsid w:val="00461DFB"/>
    <w:rsid w:val="004677AF"/>
    <w:rsid w:val="00483E2F"/>
    <w:rsid w:val="00485A8E"/>
    <w:rsid w:val="00487D2B"/>
    <w:rsid w:val="004911F6"/>
    <w:rsid w:val="00497A0C"/>
    <w:rsid w:val="004A4574"/>
    <w:rsid w:val="004A4AC3"/>
    <w:rsid w:val="004A5387"/>
    <w:rsid w:val="004B417C"/>
    <w:rsid w:val="004D0236"/>
    <w:rsid w:val="004E6B21"/>
    <w:rsid w:val="004F6A92"/>
    <w:rsid w:val="00510058"/>
    <w:rsid w:val="00512AFB"/>
    <w:rsid w:val="005137E4"/>
    <w:rsid w:val="00513ACF"/>
    <w:rsid w:val="005158B9"/>
    <w:rsid w:val="00530B59"/>
    <w:rsid w:val="00531D31"/>
    <w:rsid w:val="00540379"/>
    <w:rsid w:val="00550EA5"/>
    <w:rsid w:val="00551492"/>
    <w:rsid w:val="00561B36"/>
    <w:rsid w:val="00573B71"/>
    <w:rsid w:val="00590E27"/>
    <w:rsid w:val="00591C00"/>
    <w:rsid w:val="005A5C97"/>
    <w:rsid w:val="005B2E45"/>
    <w:rsid w:val="005B5286"/>
    <w:rsid w:val="005C3421"/>
    <w:rsid w:val="005C6589"/>
    <w:rsid w:val="005E1B19"/>
    <w:rsid w:val="00620C0B"/>
    <w:rsid w:val="00633AD0"/>
    <w:rsid w:val="00647A92"/>
    <w:rsid w:val="006515E4"/>
    <w:rsid w:val="006652D6"/>
    <w:rsid w:val="00671609"/>
    <w:rsid w:val="006A6D63"/>
    <w:rsid w:val="006F201C"/>
    <w:rsid w:val="006F2A2B"/>
    <w:rsid w:val="00716D89"/>
    <w:rsid w:val="007222BF"/>
    <w:rsid w:val="00727355"/>
    <w:rsid w:val="00734A08"/>
    <w:rsid w:val="0073663C"/>
    <w:rsid w:val="0073762D"/>
    <w:rsid w:val="0074151C"/>
    <w:rsid w:val="0076051F"/>
    <w:rsid w:val="0076601B"/>
    <w:rsid w:val="00771A44"/>
    <w:rsid w:val="007730D7"/>
    <w:rsid w:val="007B3F40"/>
    <w:rsid w:val="007D0C9D"/>
    <w:rsid w:val="007D1C4C"/>
    <w:rsid w:val="007D24A1"/>
    <w:rsid w:val="007D2F91"/>
    <w:rsid w:val="00800B73"/>
    <w:rsid w:val="00803BE6"/>
    <w:rsid w:val="00803C59"/>
    <w:rsid w:val="00810A1A"/>
    <w:rsid w:val="0081187C"/>
    <w:rsid w:val="0082559D"/>
    <w:rsid w:val="008319DB"/>
    <w:rsid w:val="00887A95"/>
    <w:rsid w:val="008E0455"/>
    <w:rsid w:val="008F057C"/>
    <w:rsid w:val="008F29C8"/>
    <w:rsid w:val="0094467E"/>
    <w:rsid w:val="0096707D"/>
    <w:rsid w:val="00973FDA"/>
    <w:rsid w:val="009A59EA"/>
    <w:rsid w:val="009A6D48"/>
    <w:rsid w:val="009B3757"/>
    <w:rsid w:val="009C1864"/>
    <w:rsid w:val="00A04DD9"/>
    <w:rsid w:val="00A052AF"/>
    <w:rsid w:val="00A162DC"/>
    <w:rsid w:val="00A1723A"/>
    <w:rsid w:val="00A248C3"/>
    <w:rsid w:val="00A27C65"/>
    <w:rsid w:val="00A31FD5"/>
    <w:rsid w:val="00A43506"/>
    <w:rsid w:val="00A45AA5"/>
    <w:rsid w:val="00A5041F"/>
    <w:rsid w:val="00A61C97"/>
    <w:rsid w:val="00A62C37"/>
    <w:rsid w:val="00A652EE"/>
    <w:rsid w:val="00A76D4D"/>
    <w:rsid w:val="00A84C2D"/>
    <w:rsid w:val="00A953A7"/>
    <w:rsid w:val="00A96A6A"/>
    <w:rsid w:val="00AE2C25"/>
    <w:rsid w:val="00AE64FB"/>
    <w:rsid w:val="00AF414D"/>
    <w:rsid w:val="00B03767"/>
    <w:rsid w:val="00B1229B"/>
    <w:rsid w:val="00B23763"/>
    <w:rsid w:val="00B35FAE"/>
    <w:rsid w:val="00B423D0"/>
    <w:rsid w:val="00B5093F"/>
    <w:rsid w:val="00B5097D"/>
    <w:rsid w:val="00B55361"/>
    <w:rsid w:val="00B824B1"/>
    <w:rsid w:val="00B94AA4"/>
    <w:rsid w:val="00BA035C"/>
    <w:rsid w:val="00BC7D75"/>
    <w:rsid w:val="00BD0AE0"/>
    <w:rsid w:val="00BD1759"/>
    <w:rsid w:val="00BD1781"/>
    <w:rsid w:val="00C129A5"/>
    <w:rsid w:val="00C162F9"/>
    <w:rsid w:val="00C44DAD"/>
    <w:rsid w:val="00C45FEB"/>
    <w:rsid w:val="00C46E4E"/>
    <w:rsid w:val="00C62595"/>
    <w:rsid w:val="00C6273F"/>
    <w:rsid w:val="00C74019"/>
    <w:rsid w:val="00C830EA"/>
    <w:rsid w:val="00C83413"/>
    <w:rsid w:val="00C96969"/>
    <w:rsid w:val="00CC5A03"/>
    <w:rsid w:val="00CD33D7"/>
    <w:rsid w:val="00CD40EB"/>
    <w:rsid w:val="00CE6CF4"/>
    <w:rsid w:val="00CE6DB1"/>
    <w:rsid w:val="00D01DB4"/>
    <w:rsid w:val="00D12297"/>
    <w:rsid w:val="00D41F3B"/>
    <w:rsid w:val="00D50EE6"/>
    <w:rsid w:val="00D71980"/>
    <w:rsid w:val="00D74248"/>
    <w:rsid w:val="00D962D7"/>
    <w:rsid w:val="00D96ACC"/>
    <w:rsid w:val="00DA09E2"/>
    <w:rsid w:val="00DA0C10"/>
    <w:rsid w:val="00DA0F6E"/>
    <w:rsid w:val="00DB12D9"/>
    <w:rsid w:val="00DC2352"/>
    <w:rsid w:val="00DD0B9F"/>
    <w:rsid w:val="00DD6844"/>
    <w:rsid w:val="00DE17C3"/>
    <w:rsid w:val="00DE6656"/>
    <w:rsid w:val="00DF110C"/>
    <w:rsid w:val="00DF3384"/>
    <w:rsid w:val="00DF6D8F"/>
    <w:rsid w:val="00DF742B"/>
    <w:rsid w:val="00E21778"/>
    <w:rsid w:val="00E351A2"/>
    <w:rsid w:val="00E566A0"/>
    <w:rsid w:val="00E7067B"/>
    <w:rsid w:val="00E741DF"/>
    <w:rsid w:val="00E90229"/>
    <w:rsid w:val="00E91B20"/>
    <w:rsid w:val="00EA30DF"/>
    <w:rsid w:val="00EB2D09"/>
    <w:rsid w:val="00EC21DA"/>
    <w:rsid w:val="00EC3B18"/>
    <w:rsid w:val="00EE6B27"/>
    <w:rsid w:val="00F06E6E"/>
    <w:rsid w:val="00F42C4E"/>
    <w:rsid w:val="00F57096"/>
    <w:rsid w:val="00F6064E"/>
    <w:rsid w:val="00F81548"/>
    <w:rsid w:val="00F87860"/>
    <w:rsid w:val="00F9303A"/>
    <w:rsid w:val="00FB0532"/>
    <w:rsid w:val="00FB41F3"/>
    <w:rsid w:val="00FC0CCB"/>
    <w:rsid w:val="00FC4CEE"/>
    <w:rsid w:val="00FC6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AE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075278"/>
    <w:pPr>
      <w:spacing w:after="0" w:line="240" w:lineRule="auto"/>
      <w:outlineLvl w:val="0"/>
    </w:pPr>
    <w:rPr>
      <w:rFonts w:ascii="Helvetica Light" w:eastAsia="ヒラギノ角ゴ Pro W3" w:hAnsi="Helvetica Light" w:cs="Times New Roman"/>
      <w:caps/>
      <w:color w:val="6C7472"/>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61"/>
    <w:pPr>
      <w:ind w:left="720"/>
      <w:contextualSpacing/>
    </w:pPr>
  </w:style>
  <w:style w:type="paragraph" w:styleId="BalloonText">
    <w:name w:val="Balloon Text"/>
    <w:basedOn w:val="Normal"/>
    <w:link w:val="BalloonTextChar"/>
    <w:uiPriority w:val="99"/>
    <w:semiHidden/>
    <w:unhideWhenUsed/>
    <w:rsid w:val="0080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59"/>
    <w:rPr>
      <w:rFonts w:ascii="Tahoma" w:hAnsi="Tahoma" w:cs="Tahoma"/>
      <w:sz w:val="16"/>
      <w:szCs w:val="16"/>
    </w:rPr>
  </w:style>
  <w:style w:type="character" w:customStyle="1" w:styleId="Heading1Char">
    <w:name w:val="Heading 1 Char"/>
    <w:basedOn w:val="DefaultParagraphFont"/>
    <w:link w:val="Heading1"/>
    <w:rsid w:val="00075278"/>
    <w:rPr>
      <w:rFonts w:ascii="Helvetica Light" w:eastAsia="ヒラギノ角ゴ Pro W3" w:hAnsi="Helvetica Light" w:cs="Times New Roman"/>
      <w:caps/>
      <w:color w:val="6C7472"/>
      <w:sz w:val="48"/>
      <w:szCs w:val="20"/>
    </w:rPr>
  </w:style>
  <w:style w:type="paragraph" w:customStyle="1" w:styleId="Body2">
    <w:name w:val="Body 2"/>
    <w:rsid w:val="00075278"/>
    <w:pPr>
      <w:spacing w:before="20" w:after="0" w:line="288" w:lineRule="auto"/>
    </w:pPr>
    <w:rPr>
      <w:rFonts w:ascii="Helvetica Light" w:eastAsia="ヒラギノ角ゴ Pro W3" w:hAnsi="Helvetica Light" w:cs="Times New Roman"/>
      <w:color w:val="000000"/>
      <w:sz w:val="24"/>
      <w:szCs w:val="20"/>
    </w:rPr>
  </w:style>
  <w:style w:type="numbering" w:customStyle="1" w:styleId="Style1">
    <w:name w:val="Style1"/>
    <w:uiPriority w:val="99"/>
    <w:rsid w:val="00A04DD9"/>
    <w:pPr>
      <w:numPr>
        <w:numId w:val="17"/>
      </w:numPr>
    </w:pPr>
  </w:style>
  <w:style w:type="table" w:styleId="LightShading-Accent3">
    <w:name w:val="Light Shading Accent 3"/>
    <w:basedOn w:val="TableNormal"/>
    <w:uiPriority w:val="60"/>
    <w:rsid w:val="00DE665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771A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1A44"/>
  </w:style>
  <w:style w:type="paragraph" w:styleId="Footer">
    <w:name w:val="footer"/>
    <w:basedOn w:val="Normal"/>
    <w:link w:val="FooterChar"/>
    <w:uiPriority w:val="99"/>
    <w:unhideWhenUsed/>
    <w:rsid w:val="00771A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1A44"/>
  </w:style>
  <w:style w:type="table" w:styleId="LightShading-Accent1">
    <w:name w:val="Light Shading Accent 1"/>
    <w:basedOn w:val="TableNormal"/>
    <w:uiPriority w:val="60"/>
    <w:rsid w:val="00771A44"/>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771A44"/>
    <w:pPr>
      <w:spacing w:after="0" w:line="240" w:lineRule="auto"/>
    </w:pPr>
    <w:rPr>
      <w:sz w:val="24"/>
      <w:szCs w:val="24"/>
    </w:rPr>
  </w:style>
  <w:style w:type="character" w:customStyle="1" w:styleId="FootnoteTextChar">
    <w:name w:val="Footnote Text Char"/>
    <w:basedOn w:val="DefaultParagraphFont"/>
    <w:link w:val="FootnoteText"/>
    <w:uiPriority w:val="99"/>
    <w:rsid w:val="00771A44"/>
    <w:rPr>
      <w:sz w:val="24"/>
      <w:szCs w:val="24"/>
    </w:rPr>
  </w:style>
  <w:style w:type="character" w:styleId="FootnoteReference">
    <w:name w:val="footnote reference"/>
    <w:basedOn w:val="DefaultParagraphFont"/>
    <w:uiPriority w:val="99"/>
    <w:unhideWhenUsed/>
    <w:rsid w:val="00771A44"/>
    <w:rPr>
      <w:vertAlign w:val="superscript"/>
    </w:rPr>
  </w:style>
  <w:style w:type="character" w:styleId="Hyperlink">
    <w:name w:val="Hyperlink"/>
    <w:basedOn w:val="DefaultParagraphFont"/>
    <w:uiPriority w:val="99"/>
    <w:unhideWhenUsed/>
    <w:rsid w:val="00A248C3"/>
    <w:rPr>
      <w:color w:val="0000FF" w:themeColor="hyperlink"/>
      <w:u w:val="single"/>
    </w:rPr>
  </w:style>
  <w:style w:type="paragraph" w:customStyle="1" w:styleId="Unknown0">
    <w:name w:val="Unknown 0"/>
    <w:semiHidden/>
    <w:rsid w:val="00414A1F"/>
    <w:pPr>
      <w:spacing w:after="180" w:line="288" w:lineRule="auto"/>
    </w:pPr>
    <w:rPr>
      <w:rFonts w:ascii="Helvetica Light" w:eastAsia="ヒラギノ角ゴ Pro W3" w:hAnsi="Helvetica Light" w:cs="Times New Roman"/>
      <w:color w:val="000000"/>
      <w:sz w:val="24"/>
      <w:szCs w:val="20"/>
    </w:rPr>
  </w:style>
  <w:style w:type="paragraph" w:customStyle="1" w:styleId="Pa15">
    <w:name w:val="Pa15"/>
    <w:basedOn w:val="Normal"/>
    <w:next w:val="Normal"/>
    <w:uiPriority w:val="99"/>
    <w:rsid w:val="00F9303A"/>
    <w:pPr>
      <w:widowControl w:val="0"/>
      <w:autoSpaceDE w:val="0"/>
      <w:autoSpaceDN w:val="0"/>
      <w:adjustRightInd w:val="0"/>
      <w:spacing w:after="0" w:line="191" w:lineRule="atLeast"/>
    </w:pPr>
    <w:rPr>
      <w:rFonts w:ascii="Ashbury-Light" w:hAnsi="Ashbury-Light"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075278"/>
    <w:pPr>
      <w:spacing w:after="0" w:line="240" w:lineRule="auto"/>
      <w:outlineLvl w:val="0"/>
    </w:pPr>
    <w:rPr>
      <w:rFonts w:ascii="Helvetica Light" w:eastAsia="ヒラギノ角ゴ Pro W3" w:hAnsi="Helvetica Light" w:cs="Times New Roman"/>
      <w:caps/>
      <w:color w:val="6C7472"/>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61"/>
    <w:pPr>
      <w:ind w:left="720"/>
      <w:contextualSpacing/>
    </w:pPr>
  </w:style>
  <w:style w:type="paragraph" w:styleId="BalloonText">
    <w:name w:val="Balloon Text"/>
    <w:basedOn w:val="Normal"/>
    <w:link w:val="BalloonTextChar"/>
    <w:uiPriority w:val="99"/>
    <w:semiHidden/>
    <w:unhideWhenUsed/>
    <w:rsid w:val="0080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C59"/>
    <w:rPr>
      <w:rFonts w:ascii="Tahoma" w:hAnsi="Tahoma" w:cs="Tahoma"/>
      <w:sz w:val="16"/>
      <w:szCs w:val="16"/>
    </w:rPr>
  </w:style>
  <w:style w:type="character" w:customStyle="1" w:styleId="Heading1Char">
    <w:name w:val="Heading 1 Char"/>
    <w:basedOn w:val="DefaultParagraphFont"/>
    <w:link w:val="Heading1"/>
    <w:rsid w:val="00075278"/>
    <w:rPr>
      <w:rFonts w:ascii="Helvetica Light" w:eastAsia="ヒラギノ角ゴ Pro W3" w:hAnsi="Helvetica Light" w:cs="Times New Roman"/>
      <w:caps/>
      <w:color w:val="6C7472"/>
      <w:sz w:val="48"/>
      <w:szCs w:val="20"/>
    </w:rPr>
  </w:style>
  <w:style w:type="paragraph" w:customStyle="1" w:styleId="Body2">
    <w:name w:val="Body 2"/>
    <w:rsid w:val="00075278"/>
    <w:pPr>
      <w:spacing w:before="20" w:after="0" w:line="288" w:lineRule="auto"/>
    </w:pPr>
    <w:rPr>
      <w:rFonts w:ascii="Helvetica Light" w:eastAsia="ヒラギノ角ゴ Pro W3" w:hAnsi="Helvetica Light" w:cs="Times New Roman"/>
      <w:color w:val="000000"/>
      <w:sz w:val="24"/>
      <w:szCs w:val="20"/>
    </w:rPr>
  </w:style>
  <w:style w:type="numbering" w:customStyle="1" w:styleId="Style1">
    <w:name w:val="Style1"/>
    <w:uiPriority w:val="99"/>
    <w:rsid w:val="00A04DD9"/>
    <w:pPr>
      <w:numPr>
        <w:numId w:val="17"/>
      </w:numPr>
    </w:pPr>
  </w:style>
  <w:style w:type="table" w:styleId="LightShading-Accent3">
    <w:name w:val="Light Shading Accent 3"/>
    <w:basedOn w:val="TableNormal"/>
    <w:uiPriority w:val="60"/>
    <w:rsid w:val="00DE665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771A4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1A44"/>
  </w:style>
  <w:style w:type="paragraph" w:styleId="Footer">
    <w:name w:val="footer"/>
    <w:basedOn w:val="Normal"/>
    <w:link w:val="FooterChar"/>
    <w:uiPriority w:val="99"/>
    <w:unhideWhenUsed/>
    <w:rsid w:val="00771A4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1A44"/>
  </w:style>
  <w:style w:type="table" w:styleId="LightShading-Accent1">
    <w:name w:val="Light Shading Accent 1"/>
    <w:basedOn w:val="TableNormal"/>
    <w:uiPriority w:val="60"/>
    <w:rsid w:val="00771A44"/>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unhideWhenUsed/>
    <w:rsid w:val="00771A44"/>
    <w:pPr>
      <w:spacing w:after="0" w:line="240" w:lineRule="auto"/>
    </w:pPr>
    <w:rPr>
      <w:sz w:val="24"/>
      <w:szCs w:val="24"/>
    </w:rPr>
  </w:style>
  <w:style w:type="character" w:customStyle="1" w:styleId="FootnoteTextChar">
    <w:name w:val="Footnote Text Char"/>
    <w:basedOn w:val="DefaultParagraphFont"/>
    <w:link w:val="FootnoteText"/>
    <w:uiPriority w:val="99"/>
    <w:rsid w:val="00771A44"/>
    <w:rPr>
      <w:sz w:val="24"/>
      <w:szCs w:val="24"/>
    </w:rPr>
  </w:style>
  <w:style w:type="character" w:styleId="FootnoteReference">
    <w:name w:val="footnote reference"/>
    <w:basedOn w:val="DefaultParagraphFont"/>
    <w:uiPriority w:val="99"/>
    <w:unhideWhenUsed/>
    <w:rsid w:val="00771A44"/>
    <w:rPr>
      <w:vertAlign w:val="superscript"/>
    </w:rPr>
  </w:style>
  <w:style w:type="character" w:styleId="Hyperlink">
    <w:name w:val="Hyperlink"/>
    <w:basedOn w:val="DefaultParagraphFont"/>
    <w:uiPriority w:val="99"/>
    <w:unhideWhenUsed/>
    <w:rsid w:val="00A248C3"/>
    <w:rPr>
      <w:color w:val="0000FF" w:themeColor="hyperlink"/>
      <w:u w:val="single"/>
    </w:rPr>
  </w:style>
  <w:style w:type="paragraph" w:customStyle="1" w:styleId="Unknown0">
    <w:name w:val="Unknown 0"/>
    <w:semiHidden/>
    <w:rsid w:val="00414A1F"/>
    <w:pPr>
      <w:spacing w:after="180" w:line="288" w:lineRule="auto"/>
    </w:pPr>
    <w:rPr>
      <w:rFonts w:ascii="Helvetica Light" w:eastAsia="ヒラギノ角ゴ Pro W3" w:hAnsi="Helvetica Light" w:cs="Times New Roman"/>
      <w:color w:val="000000"/>
      <w:sz w:val="24"/>
      <w:szCs w:val="20"/>
    </w:rPr>
  </w:style>
  <w:style w:type="paragraph" w:customStyle="1" w:styleId="Pa15">
    <w:name w:val="Pa15"/>
    <w:basedOn w:val="Normal"/>
    <w:next w:val="Normal"/>
    <w:uiPriority w:val="99"/>
    <w:rsid w:val="00F9303A"/>
    <w:pPr>
      <w:widowControl w:val="0"/>
      <w:autoSpaceDE w:val="0"/>
      <w:autoSpaceDN w:val="0"/>
      <w:adjustRightInd w:val="0"/>
      <w:spacing w:after="0" w:line="191" w:lineRule="atLeast"/>
    </w:pPr>
    <w:rPr>
      <w:rFonts w:ascii="Ashbury-Light" w:hAnsi="Ashbury-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nelson@thecs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0643984589B845ABEFD30EE4A8887E"/>
        <w:category>
          <w:name w:val="General"/>
          <w:gallery w:val="placeholder"/>
        </w:category>
        <w:types>
          <w:type w:val="bbPlcHdr"/>
        </w:types>
        <w:behaviors>
          <w:behavior w:val="content"/>
        </w:behaviors>
        <w:guid w:val="{D6527689-1C30-794D-87F5-881E5E3F3871}"/>
      </w:docPartPr>
      <w:docPartBody>
        <w:p w:rsidR="00275695" w:rsidRDefault="00275695" w:rsidP="00275695">
          <w:pPr>
            <w:pStyle w:val="130643984589B845ABEFD30EE4A8887E"/>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Light">
    <w:altName w:val="Malgun Gothic"/>
    <w:charset w:val="00"/>
    <w:family w:val="auto"/>
    <w:pitch w:val="variable"/>
    <w:sig w:usb0="800000AF" w:usb1="4000204A" w:usb2="00000000" w:usb3="00000000" w:csb0="000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shbury-Light">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95"/>
    <w:rsid w:val="00275695"/>
    <w:rsid w:val="0029077E"/>
    <w:rsid w:val="004C15F7"/>
    <w:rsid w:val="00576A58"/>
    <w:rsid w:val="00617F55"/>
    <w:rsid w:val="0081742C"/>
    <w:rsid w:val="008A091B"/>
    <w:rsid w:val="00AE3DB6"/>
    <w:rsid w:val="00BE2C99"/>
    <w:rsid w:val="00D34768"/>
    <w:rsid w:val="00F026C2"/>
    <w:rsid w:val="00F119F6"/>
    <w:rsid w:val="00F61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BF1949EA17445A16A487B4DCC1E13">
    <w:name w:val="28FBF1949EA17445A16A487B4DCC1E13"/>
    <w:rsid w:val="00275695"/>
  </w:style>
  <w:style w:type="paragraph" w:customStyle="1" w:styleId="3DD81E606F332B4AB8D25F890E9C43AB">
    <w:name w:val="3DD81E606F332B4AB8D25F890E9C43AB"/>
    <w:rsid w:val="00275695"/>
  </w:style>
  <w:style w:type="paragraph" w:customStyle="1" w:styleId="E8388175BFE0824EAD4615FDAD1E0DAD">
    <w:name w:val="E8388175BFE0824EAD4615FDAD1E0DAD"/>
    <w:rsid w:val="00275695"/>
  </w:style>
  <w:style w:type="paragraph" w:customStyle="1" w:styleId="82339059B447014E96C898C519316ADA">
    <w:name w:val="82339059B447014E96C898C519316ADA"/>
    <w:rsid w:val="00275695"/>
  </w:style>
  <w:style w:type="paragraph" w:customStyle="1" w:styleId="130643984589B845ABEFD30EE4A8887E">
    <w:name w:val="130643984589B845ABEFD30EE4A8887E"/>
    <w:rsid w:val="00275695"/>
  </w:style>
  <w:style w:type="paragraph" w:customStyle="1" w:styleId="34FD1B26E00B0648B14394C9F42BA1EA">
    <w:name w:val="34FD1B26E00B0648B14394C9F42BA1EA"/>
    <w:rsid w:val="00D34768"/>
  </w:style>
  <w:style w:type="paragraph" w:customStyle="1" w:styleId="840CF07F58EC0941998E76DDEEC94DCF">
    <w:name w:val="840CF07F58EC0941998E76DDEEC94DCF"/>
    <w:rsid w:val="00D34768"/>
  </w:style>
  <w:style w:type="paragraph" w:customStyle="1" w:styleId="68DEE378D5FFB14FA26205955D27201C">
    <w:name w:val="68DEE378D5FFB14FA26205955D27201C"/>
    <w:rsid w:val="00D34768"/>
  </w:style>
  <w:style w:type="paragraph" w:customStyle="1" w:styleId="4135EB3B5E4BF54A855C99D00105B3D6">
    <w:name w:val="4135EB3B5E4BF54A855C99D00105B3D6"/>
    <w:rsid w:val="00D34768"/>
  </w:style>
  <w:style w:type="paragraph" w:customStyle="1" w:styleId="4864118C3956454E824C0C7F8EF7D5F0">
    <w:name w:val="4864118C3956454E824C0C7F8EF7D5F0"/>
    <w:rsid w:val="00D34768"/>
  </w:style>
  <w:style w:type="paragraph" w:customStyle="1" w:styleId="389E8AA4D9FA364F9CEFC28FCDA1B25B">
    <w:name w:val="389E8AA4D9FA364F9CEFC28FCDA1B25B"/>
    <w:rsid w:val="00D34768"/>
  </w:style>
  <w:style w:type="paragraph" w:customStyle="1" w:styleId="0F5C974191C2CA4396B4E4CD0C42C310">
    <w:name w:val="0F5C974191C2CA4396B4E4CD0C42C310"/>
    <w:rsid w:val="00D34768"/>
  </w:style>
  <w:style w:type="paragraph" w:customStyle="1" w:styleId="A167AC1137309643927D2180E368686B">
    <w:name w:val="A167AC1137309643927D2180E368686B"/>
    <w:rsid w:val="00D34768"/>
  </w:style>
  <w:style w:type="paragraph" w:customStyle="1" w:styleId="545025E65A0D694DA56F1BE50554F601">
    <w:name w:val="545025E65A0D694DA56F1BE50554F601"/>
    <w:rsid w:val="00D34768"/>
  </w:style>
  <w:style w:type="paragraph" w:customStyle="1" w:styleId="0389FDDA793D8F4099F571B6EA87533F">
    <w:name w:val="0389FDDA793D8F4099F571B6EA87533F"/>
    <w:rsid w:val="00D34768"/>
  </w:style>
  <w:style w:type="paragraph" w:customStyle="1" w:styleId="5F55D30E8C70BB4483E3E0B1D515F83B">
    <w:name w:val="5F55D30E8C70BB4483E3E0B1D515F83B"/>
    <w:rsid w:val="00D34768"/>
  </w:style>
  <w:style w:type="paragraph" w:customStyle="1" w:styleId="0B0DE775CA3EE34FAD0311AB9A5215BA">
    <w:name w:val="0B0DE775CA3EE34FAD0311AB9A5215BA"/>
    <w:rsid w:val="00D34768"/>
  </w:style>
  <w:style w:type="paragraph" w:customStyle="1" w:styleId="285DA8FD232C4A4288683E4347B58B02">
    <w:name w:val="285DA8FD232C4A4288683E4347B58B02"/>
    <w:rsid w:val="00D34768"/>
  </w:style>
  <w:style w:type="paragraph" w:customStyle="1" w:styleId="61B641ABB62E7A4896638D6DFEB5F510">
    <w:name w:val="61B641ABB62E7A4896638D6DFEB5F510"/>
    <w:rsid w:val="00D34768"/>
  </w:style>
  <w:style w:type="paragraph" w:customStyle="1" w:styleId="4B80C1786A1FA145A4DF4F657E58CCAE">
    <w:name w:val="4B80C1786A1FA145A4DF4F657E58CCAE"/>
    <w:rsid w:val="00D34768"/>
  </w:style>
  <w:style w:type="paragraph" w:customStyle="1" w:styleId="5B22BBB2E5144644BFEDDEFD25450CAB">
    <w:name w:val="5B22BBB2E5144644BFEDDEFD25450CAB"/>
    <w:rsid w:val="00D34768"/>
  </w:style>
  <w:style w:type="paragraph" w:customStyle="1" w:styleId="9389AC48867C17479D0496FFC1986468">
    <w:name w:val="9389AC48867C17479D0496FFC1986468"/>
    <w:rsid w:val="00D34768"/>
  </w:style>
  <w:style w:type="paragraph" w:customStyle="1" w:styleId="1AD2372957EA9D4FA158988A14B39D4D">
    <w:name w:val="1AD2372957EA9D4FA158988A14B39D4D"/>
    <w:rsid w:val="00D34768"/>
  </w:style>
  <w:style w:type="paragraph" w:customStyle="1" w:styleId="8F26899DB0739D449BE82BA553114AFD">
    <w:name w:val="8F26899DB0739D449BE82BA553114AFD"/>
    <w:rsid w:val="00D34768"/>
  </w:style>
  <w:style w:type="paragraph" w:customStyle="1" w:styleId="36C19A89FC884245945584800049A20A">
    <w:name w:val="36C19A89FC884245945584800049A20A"/>
    <w:rsid w:val="00D34768"/>
  </w:style>
  <w:style w:type="paragraph" w:customStyle="1" w:styleId="E328AC144E954B4C8E62CEA973D4AD81">
    <w:name w:val="E328AC144E954B4C8E62CEA973D4AD81"/>
    <w:rsid w:val="00D34768"/>
  </w:style>
  <w:style w:type="paragraph" w:customStyle="1" w:styleId="67FBD8321483144796408BEF6337FDEF">
    <w:name w:val="67FBD8321483144796408BEF6337FDEF"/>
    <w:rsid w:val="00D34768"/>
  </w:style>
  <w:style w:type="paragraph" w:customStyle="1" w:styleId="06EE8B3C941F824880B6725CF701938B">
    <w:name w:val="06EE8B3C941F824880B6725CF701938B"/>
    <w:rsid w:val="00D34768"/>
  </w:style>
  <w:style w:type="paragraph" w:customStyle="1" w:styleId="1CB3CC4487C1F946A2E1AF4B45941529">
    <w:name w:val="1CB3CC4487C1F946A2E1AF4B45941529"/>
    <w:rsid w:val="00D34768"/>
  </w:style>
  <w:style w:type="paragraph" w:customStyle="1" w:styleId="13C3A7254694C34AA0071C27076B8EF8">
    <w:name w:val="13C3A7254694C34AA0071C27076B8EF8"/>
    <w:rsid w:val="00D34768"/>
  </w:style>
  <w:style w:type="paragraph" w:customStyle="1" w:styleId="CC47B8FBF188FE449D5059B2DB33DE51">
    <w:name w:val="CC47B8FBF188FE449D5059B2DB33DE51"/>
    <w:rsid w:val="00D34768"/>
  </w:style>
  <w:style w:type="paragraph" w:customStyle="1" w:styleId="014CBC0E65A13C489299F5139A93441D">
    <w:name w:val="014CBC0E65A13C489299F5139A93441D"/>
    <w:rsid w:val="00D34768"/>
  </w:style>
  <w:style w:type="paragraph" w:customStyle="1" w:styleId="24F5427943D46F41ADB7EF3B448723D6">
    <w:name w:val="24F5427943D46F41ADB7EF3B448723D6"/>
    <w:rsid w:val="00D34768"/>
  </w:style>
  <w:style w:type="paragraph" w:customStyle="1" w:styleId="D07A5E9BF138C54DAD57C7CB39DBE19B">
    <w:name w:val="D07A5E9BF138C54DAD57C7CB39DBE19B"/>
    <w:rsid w:val="00D34768"/>
  </w:style>
  <w:style w:type="paragraph" w:customStyle="1" w:styleId="2CF1741E6F4EEF458E51D295A78E1A97">
    <w:name w:val="2CF1741E6F4EEF458E51D295A78E1A97"/>
    <w:rsid w:val="00D34768"/>
  </w:style>
  <w:style w:type="paragraph" w:customStyle="1" w:styleId="FB14EE34EE8F7D4184952F203AD29B31">
    <w:name w:val="FB14EE34EE8F7D4184952F203AD29B31"/>
    <w:rsid w:val="00D34768"/>
  </w:style>
  <w:style w:type="paragraph" w:customStyle="1" w:styleId="B7C1DE5C8C534645A5D39BF8988893DD">
    <w:name w:val="B7C1DE5C8C534645A5D39BF8988893DD"/>
    <w:rsid w:val="00D34768"/>
  </w:style>
  <w:style w:type="paragraph" w:customStyle="1" w:styleId="3DDADD055E54D147A6B0E685722895C8">
    <w:name w:val="3DDADD055E54D147A6B0E685722895C8"/>
    <w:rsid w:val="00D3476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FBF1949EA17445A16A487B4DCC1E13">
    <w:name w:val="28FBF1949EA17445A16A487B4DCC1E13"/>
    <w:rsid w:val="00275695"/>
  </w:style>
  <w:style w:type="paragraph" w:customStyle="1" w:styleId="3DD81E606F332B4AB8D25F890E9C43AB">
    <w:name w:val="3DD81E606F332B4AB8D25F890E9C43AB"/>
    <w:rsid w:val="00275695"/>
  </w:style>
  <w:style w:type="paragraph" w:customStyle="1" w:styleId="E8388175BFE0824EAD4615FDAD1E0DAD">
    <w:name w:val="E8388175BFE0824EAD4615FDAD1E0DAD"/>
    <w:rsid w:val="00275695"/>
  </w:style>
  <w:style w:type="paragraph" w:customStyle="1" w:styleId="82339059B447014E96C898C519316ADA">
    <w:name w:val="82339059B447014E96C898C519316ADA"/>
    <w:rsid w:val="00275695"/>
  </w:style>
  <w:style w:type="paragraph" w:customStyle="1" w:styleId="130643984589B845ABEFD30EE4A8887E">
    <w:name w:val="130643984589B845ABEFD30EE4A8887E"/>
    <w:rsid w:val="00275695"/>
  </w:style>
  <w:style w:type="paragraph" w:customStyle="1" w:styleId="34FD1B26E00B0648B14394C9F42BA1EA">
    <w:name w:val="34FD1B26E00B0648B14394C9F42BA1EA"/>
    <w:rsid w:val="00D34768"/>
  </w:style>
  <w:style w:type="paragraph" w:customStyle="1" w:styleId="840CF07F58EC0941998E76DDEEC94DCF">
    <w:name w:val="840CF07F58EC0941998E76DDEEC94DCF"/>
    <w:rsid w:val="00D34768"/>
  </w:style>
  <w:style w:type="paragraph" w:customStyle="1" w:styleId="68DEE378D5FFB14FA26205955D27201C">
    <w:name w:val="68DEE378D5FFB14FA26205955D27201C"/>
    <w:rsid w:val="00D34768"/>
  </w:style>
  <w:style w:type="paragraph" w:customStyle="1" w:styleId="4135EB3B5E4BF54A855C99D00105B3D6">
    <w:name w:val="4135EB3B5E4BF54A855C99D00105B3D6"/>
    <w:rsid w:val="00D34768"/>
  </w:style>
  <w:style w:type="paragraph" w:customStyle="1" w:styleId="4864118C3956454E824C0C7F8EF7D5F0">
    <w:name w:val="4864118C3956454E824C0C7F8EF7D5F0"/>
    <w:rsid w:val="00D34768"/>
  </w:style>
  <w:style w:type="paragraph" w:customStyle="1" w:styleId="389E8AA4D9FA364F9CEFC28FCDA1B25B">
    <w:name w:val="389E8AA4D9FA364F9CEFC28FCDA1B25B"/>
    <w:rsid w:val="00D34768"/>
  </w:style>
  <w:style w:type="paragraph" w:customStyle="1" w:styleId="0F5C974191C2CA4396B4E4CD0C42C310">
    <w:name w:val="0F5C974191C2CA4396B4E4CD0C42C310"/>
    <w:rsid w:val="00D34768"/>
  </w:style>
  <w:style w:type="paragraph" w:customStyle="1" w:styleId="A167AC1137309643927D2180E368686B">
    <w:name w:val="A167AC1137309643927D2180E368686B"/>
    <w:rsid w:val="00D34768"/>
  </w:style>
  <w:style w:type="paragraph" w:customStyle="1" w:styleId="545025E65A0D694DA56F1BE50554F601">
    <w:name w:val="545025E65A0D694DA56F1BE50554F601"/>
    <w:rsid w:val="00D34768"/>
  </w:style>
  <w:style w:type="paragraph" w:customStyle="1" w:styleId="0389FDDA793D8F4099F571B6EA87533F">
    <w:name w:val="0389FDDA793D8F4099F571B6EA87533F"/>
    <w:rsid w:val="00D34768"/>
  </w:style>
  <w:style w:type="paragraph" w:customStyle="1" w:styleId="5F55D30E8C70BB4483E3E0B1D515F83B">
    <w:name w:val="5F55D30E8C70BB4483E3E0B1D515F83B"/>
    <w:rsid w:val="00D34768"/>
  </w:style>
  <w:style w:type="paragraph" w:customStyle="1" w:styleId="0B0DE775CA3EE34FAD0311AB9A5215BA">
    <w:name w:val="0B0DE775CA3EE34FAD0311AB9A5215BA"/>
    <w:rsid w:val="00D34768"/>
  </w:style>
  <w:style w:type="paragraph" w:customStyle="1" w:styleId="285DA8FD232C4A4288683E4347B58B02">
    <w:name w:val="285DA8FD232C4A4288683E4347B58B02"/>
    <w:rsid w:val="00D34768"/>
  </w:style>
  <w:style w:type="paragraph" w:customStyle="1" w:styleId="61B641ABB62E7A4896638D6DFEB5F510">
    <w:name w:val="61B641ABB62E7A4896638D6DFEB5F510"/>
    <w:rsid w:val="00D34768"/>
  </w:style>
  <w:style w:type="paragraph" w:customStyle="1" w:styleId="4B80C1786A1FA145A4DF4F657E58CCAE">
    <w:name w:val="4B80C1786A1FA145A4DF4F657E58CCAE"/>
    <w:rsid w:val="00D34768"/>
  </w:style>
  <w:style w:type="paragraph" w:customStyle="1" w:styleId="5B22BBB2E5144644BFEDDEFD25450CAB">
    <w:name w:val="5B22BBB2E5144644BFEDDEFD25450CAB"/>
    <w:rsid w:val="00D34768"/>
  </w:style>
  <w:style w:type="paragraph" w:customStyle="1" w:styleId="9389AC48867C17479D0496FFC1986468">
    <w:name w:val="9389AC48867C17479D0496FFC1986468"/>
    <w:rsid w:val="00D34768"/>
  </w:style>
  <w:style w:type="paragraph" w:customStyle="1" w:styleId="1AD2372957EA9D4FA158988A14B39D4D">
    <w:name w:val="1AD2372957EA9D4FA158988A14B39D4D"/>
    <w:rsid w:val="00D34768"/>
  </w:style>
  <w:style w:type="paragraph" w:customStyle="1" w:styleId="8F26899DB0739D449BE82BA553114AFD">
    <w:name w:val="8F26899DB0739D449BE82BA553114AFD"/>
    <w:rsid w:val="00D34768"/>
  </w:style>
  <w:style w:type="paragraph" w:customStyle="1" w:styleId="36C19A89FC884245945584800049A20A">
    <w:name w:val="36C19A89FC884245945584800049A20A"/>
    <w:rsid w:val="00D34768"/>
  </w:style>
  <w:style w:type="paragraph" w:customStyle="1" w:styleId="E328AC144E954B4C8E62CEA973D4AD81">
    <w:name w:val="E328AC144E954B4C8E62CEA973D4AD81"/>
    <w:rsid w:val="00D34768"/>
  </w:style>
  <w:style w:type="paragraph" w:customStyle="1" w:styleId="67FBD8321483144796408BEF6337FDEF">
    <w:name w:val="67FBD8321483144796408BEF6337FDEF"/>
    <w:rsid w:val="00D34768"/>
  </w:style>
  <w:style w:type="paragraph" w:customStyle="1" w:styleId="06EE8B3C941F824880B6725CF701938B">
    <w:name w:val="06EE8B3C941F824880B6725CF701938B"/>
    <w:rsid w:val="00D34768"/>
  </w:style>
  <w:style w:type="paragraph" w:customStyle="1" w:styleId="1CB3CC4487C1F946A2E1AF4B45941529">
    <w:name w:val="1CB3CC4487C1F946A2E1AF4B45941529"/>
    <w:rsid w:val="00D34768"/>
  </w:style>
  <w:style w:type="paragraph" w:customStyle="1" w:styleId="13C3A7254694C34AA0071C27076B8EF8">
    <w:name w:val="13C3A7254694C34AA0071C27076B8EF8"/>
    <w:rsid w:val="00D34768"/>
  </w:style>
  <w:style w:type="paragraph" w:customStyle="1" w:styleId="CC47B8FBF188FE449D5059B2DB33DE51">
    <w:name w:val="CC47B8FBF188FE449D5059B2DB33DE51"/>
    <w:rsid w:val="00D34768"/>
  </w:style>
  <w:style w:type="paragraph" w:customStyle="1" w:styleId="014CBC0E65A13C489299F5139A93441D">
    <w:name w:val="014CBC0E65A13C489299F5139A93441D"/>
    <w:rsid w:val="00D34768"/>
  </w:style>
  <w:style w:type="paragraph" w:customStyle="1" w:styleId="24F5427943D46F41ADB7EF3B448723D6">
    <w:name w:val="24F5427943D46F41ADB7EF3B448723D6"/>
    <w:rsid w:val="00D34768"/>
  </w:style>
  <w:style w:type="paragraph" w:customStyle="1" w:styleId="D07A5E9BF138C54DAD57C7CB39DBE19B">
    <w:name w:val="D07A5E9BF138C54DAD57C7CB39DBE19B"/>
    <w:rsid w:val="00D34768"/>
  </w:style>
  <w:style w:type="paragraph" w:customStyle="1" w:styleId="2CF1741E6F4EEF458E51D295A78E1A97">
    <w:name w:val="2CF1741E6F4EEF458E51D295A78E1A97"/>
    <w:rsid w:val="00D34768"/>
  </w:style>
  <w:style w:type="paragraph" w:customStyle="1" w:styleId="FB14EE34EE8F7D4184952F203AD29B31">
    <w:name w:val="FB14EE34EE8F7D4184952F203AD29B31"/>
    <w:rsid w:val="00D34768"/>
  </w:style>
  <w:style w:type="paragraph" w:customStyle="1" w:styleId="B7C1DE5C8C534645A5D39BF8988893DD">
    <w:name w:val="B7C1DE5C8C534645A5D39BF8988893DD"/>
    <w:rsid w:val="00D34768"/>
  </w:style>
  <w:style w:type="paragraph" w:customStyle="1" w:styleId="3DDADD055E54D147A6B0E685722895C8">
    <w:name w:val="3DDADD055E54D147A6B0E685722895C8"/>
    <w:rsid w:val="00D34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DADF-1A7C-4599-9EB5-60FE8E49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government Alliance on Race and Equity</vt:lpstr>
    </vt:vector>
  </TitlesOfParts>
  <Company>City of Seattle</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Alliance on Race and Equity</dc:title>
  <dc:creator>Johnson, Chantel</dc:creator>
  <cp:lastModifiedBy>Kevin OHara</cp:lastModifiedBy>
  <cp:revision>2</cp:revision>
  <cp:lastPrinted>2015-11-22T03:45:00Z</cp:lastPrinted>
  <dcterms:created xsi:type="dcterms:W3CDTF">2016-08-08T18:45:00Z</dcterms:created>
  <dcterms:modified xsi:type="dcterms:W3CDTF">2016-08-08T18:45:00Z</dcterms:modified>
</cp:coreProperties>
</file>