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1DE" w:rsidRPr="006C61DE" w:rsidRDefault="006C61DE" w:rsidP="006C61DE">
      <w:pPr>
        <w:keepNext/>
        <w:keepLines/>
        <w:spacing w:before="480"/>
        <w:outlineLvl w:val="0"/>
        <w:rPr>
          <w:rFonts w:eastAsia="Times New Roman"/>
          <w:b/>
          <w:bCs/>
          <w:color w:val="6E9400"/>
          <w:sz w:val="28"/>
          <w:szCs w:val="28"/>
        </w:rPr>
      </w:pPr>
      <w:bookmarkStart w:id="0" w:name="_Toc5286450"/>
      <w:r w:rsidRPr="006C61DE">
        <w:rPr>
          <w:rFonts w:eastAsia="Times New Roman"/>
          <w:b/>
          <w:bCs/>
          <w:color w:val="6E9400"/>
          <w:sz w:val="28"/>
          <w:szCs w:val="28"/>
        </w:rPr>
        <w:t>Template Media Advisory</w:t>
      </w:r>
      <w:bookmarkEnd w:id="0"/>
    </w:p>
    <w:p w:rsidR="006C61DE" w:rsidRPr="006C61DE" w:rsidRDefault="006C61DE" w:rsidP="006C61DE">
      <w:pPr>
        <w:jc w:val="center"/>
        <w:rPr>
          <w:rFonts w:cs="Arial"/>
          <w:b/>
          <w:sz w:val="24"/>
          <w:szCs w:val="24"/>
        </w:rPr>
      </w:pPr>
      <w:r w:rsidRPr="006C61DE">
        <w:rPr>
          <w:rFonts w:cs="Arial"/>
          <w:b/>
          <w:noProof/>
          <w:sz w:val="24"/>
          <w:szCs w:val="24"/>
          <w:lang w:bidi="ar-SA"/>
        </w:rPr>
        <mc:AlternateContent>
          <mc:Choice Requires="wps">
            <w:drawing>
              <wp:anchor distT="0" distB="0" distL="114300" distR="114300" simplePos="0" relativeHeight="251659264" behindDoc="1" locked="0" layoutInCell="1" allowOverlap="1" wp14:anchorId="6D63079F" wp14:editId="0B283F20">
                <wp:simplePos x="0" y="0"/>
                <wp:positionH relativeFrom="column">
                  <wp:posOffset>180975</wp:posOffset>
                </wp:positionH>
                <wp:positionV relativeFrom="paragraph">
                  <wp:posOffset>87630</wp:posOffset>
                </wp:positionV>
                <wp:extent cx="5943600" cy="4699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1DE" w:rsidRPr="00943DE1" w:rsidRDefault="006C61DE" w:rsidP="006C61DE">
                            <w:pPr>
                              <w:jc w:val="center"/>
                              <w:rPr>
                                <w:sz w:val="52"/>
                                <w:szCs w:val="52"/>
                              </w:rPr>
                            </w:pPr>
                            <w:r w:rsidRPr="00943DE1">
                              <w:rPr>
                                <w:sz w:val="52"/>
                                <w:szCs w:val="52"/>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3079F" id="_x0000_t202" coordsize="21600,21600" o:spt="202" path="m,l,21600r21600,l21600,xe">
                <v:stroke joinstyle="miter"/>
                <v:path gradientshapeok="t" o:connecttype="rect"/>
              </v:shapetype>
              <v:shape id="Text Box 7" o:spid="_x0000_s1026" type="#_x0000_t202" style="position:absolute;left:0;text-align:left;margin-left:14.25pt;margin-top:6.9pt;width:468pt;height: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3n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" filled="f" stroked="f">
                <v:textbox>
                  <w:txbxContent>
                    <w:p w:rsidR="006C61DE" w:rsidRPr="00943DE1" w:rsidRDefault="006C61DE" w:rsidP="006C61DE">
                      <w:pPr>
                        <w:jc w:val="center"/>
                        <w:rPr>
                          <w:sz w:val="52"/>
                          <w:szCs w:val="52"/>
                        </w:rPr>
                      </w:pPr>
                      <w:r w:rsidRPr="00943DE1">
                        <w:rPr>
                          <w:sz w:val="52"/>
                          <w:szCs w:val="52"/>
                          <w:highlight w:val="yellow"/>
                        </w:rPr>
                        <w:t>[GROUP LOGO/LETTERHEAD]</w:t>
                      </w:r>
                    </w:p>
                  </w:txbxContent>
                </v:textbox>
              </v:shape>
            </w:pict>
          </mc:Fallback>
        </mc:AlternateContent>
      </w:r>
    </w:p>
    <w:p w:rsidR="006C61DE" w:rsidRPr="006C61DE" w:rsidRDefault="006C61DE" w:rsidP="006C61DE">
      <w:pPr>
        <w:jc w:val="center"/>
        <w:rPr>
          <w:rFonts w:cs="Arial"/>
          <w:b/>
          <w:sz w:val="24"/>
          <w:szCs w:val="24"/>
        </w:rPr>
      </w:pPr>
    </w:p>
    <w:p w:rsidR="006C61DE" w:rsidRPr="006C61DE" w:rsidRDefault="006C61DE" w:rsidP="006C61DE">
      <w:pPr>
        <w:rPr>
          <w:rFonts w:cs="Arial"/>
          <w:b/>
          <w:sz w:val="24"/>
          <w:szCs w:val="24"/>
        </w:rPr>
      </w:pPr>
    </w:p>
    <w:p w:rsidR="006C61DE" w:rsidRPr="006C61DE" w:rsidRDefault="006C61DE" w:rsidP="006C61DE">
      <w:pPr>
        <w:rPr>
          <w:rFonts w:cs="Arial"/>
          <w:b/>
          <w:sz w:val="24"/>
          <w:szCs w:val="24"/>
        </w:rPr>
      </w:pPr>
    </w:p>
    <w:p w:rsidR="006C61DE" w:rsidRPr="006C61DE" w:rsidRDefault="006C61DE" w:rsidP="006C61DE">
      <w:pPr>
        <w:rPr>
          <w:rFonts w:cs="Arial"/>
          <w:b/>
          <w:sz w:val="24"/>
          <w:szCs w:val="24"/>
        </w:rPr>
      </w:pPr>
      <w:r w:rsidRPr="006C61DE">
        <w:rPr>
          <w:rFonts w:cs="Arial"/>
          <w:b/>
          <w:sz w:val="24"/>
          <w:szCs w:val="24"/>
        </w:rPr>
        <w:t>MEDIA ADVISORY</w:t>
      </w:r>
      <w:r w:rsidRPr="006C61DE">
        <w:rPr>
          <w:rFonts w:cs="Arial"/>
          <w:b/>
          <w:sz w:val="24"/>
          <w:szCs w:val="24"/>
        </w:rPr>
        <w:tab/>
      </w:r>
    </w:p>
    <w:p w:rsidR="006C61DE" w:rsidRPr="006C61DE" w:rsidRDefault="006C61DE" w:rsidP="006C61DE">
      <w:pPr>
        <w:rPr>
          <w:rFonts w:cs="Arial"/>
          <w:sz w:val="24"/>
          <w:szCs w:val="24"/>
          <w:u w:val="single"/>
        </w:rPr>
      </w:pPr>
      <w:r w:rsidRPr="006C61DE">
        <w:rPr>
          <w:rFonts w:cs="Arial"/>
          <w:sz w:val="24"/>
          <w:szCs w:val="24"/>
          <w:u w:val="single"/>
        </w:rPr>
        <w:t>Media Contact:</w:t>
      </w:r>
    </w:p>
    <w:p w:rsidR="006C61DE" w:rsidRPr="006C61DE" w:rsidRDefault="006C61DE" w:rsidP="006C61DE">
      <w:pPr>
        <w:rPr>
          <w:rFonts w:cs="Arial"/>
          <w:sz w:val="24"/>
          <w:szCs w:val="24"/>
          <w:highlight w:val="yellow"/>
        </w:rPr>
      </w:pPr>
      <w:r w:rsidRPr="006C61DE">
        <w:rPr>
          <w:rFonts w:cs="Arial"/>
          <w:sz w:val="24"/>
          <w:szCs w:val="24"/>
          <w:highlight w:val="yellow"/>
        </w:rPr>
        <w:t>[Contact Name]</w:t>
      </w:r>
    </w:p>
    <w:p w:rsidR="006C61DE" w:rsidRPr="006C61DE" w:rsidRDefault="006C61DE" w:rsidP="006C61DE">
      <w:pPr>
        <w:rPr>
          <w:rFonts w:cs="Arial"/>
          <w:sz w:val="24"/>
          <w:szCs w:val="24"/>
          <w:highlight w:val="yellow"/>
        </w:rPr>
      </w:pPr>
      <w:r w:rsidRPr="006C61DE">
        <w:rPr>
          <w:rFonts w:cs="Arial"/>
          <w:sz w:val="24"/>
          <w:szCs w:val="24"/>
          <w:highlight w:val="yellow"/>
        </w:rPr>
        <w:t>[Agency Name]</w:t>
      </w:r>
    </w:p>
    <w:p w:rsidR="006C61DE" w:rsidRPr="006C61DE" w:rsidRDefault="006C61DE" w:rsidP="006C61DE">
      <w:pPr>
        <w:rPr>
          <w:rFonts w:cs="Arial"/>
          <w:sz w:val="24"/>
          <w:szCs w:val="24"/>
          <w:highlight w:val="yellow"/>
        </w:rPr>
      </w:pPr>
      <w:r w:rsidRPr="006C61DE">
        <w:rPr>
          <w:rFonts w:cs="Arial"/>
          <w:sz w:val="24"/>
          <w:szCs w:val="24"/>
          <w:highlight w:val="yellow"/>
        </w:rPr>
        <w:t>[Phone]</w:t>
      </w:r>
    </w:p>
    <w:p w:rsidR="006C61DE" w:rsidRPr="006C61DE" w:rsidRDefault="006C61DE" w:rsidP="006C61DE">
      <w:pPr>
        <w:rPr>
          <w:rFonts w:cs="Arial"/>
          <w:sz w:val="24"/>
          <w:szCs w:val="24"/>
        </w:rPr>
      </w:pPr>
      <w:r w:rsidRPr="006C61DE">
        <w:rPr>
          <w:rFonts w:cs="Arial"/>
          <w:sz w:val="24"/>
          <w:szCs w:val="24"/>
          <w:highlight w:val="yellow"/>
        </w:rPr>
        <w:t>[Email]</w:t>
      </w:r>
    </w:p>
    <w:p w:rsidR="006C61DE" w:rsidRPr="006C61DE" w:rsidRDefault="006C61DE" w:rsidP="006C61DE">
      <w:pPr>
        <w:rPr>
          <w:rFonts w:cs="Arial"/>
          <w:sz w:val="24"/>
          <w:szCs w:val="24"/>
        </w:rPr>
      </w:pPr>
    </w:p>
    <w:p w:rsidR="006C61DE" w:rsidRPr="006C61DE" w:rsidRDefault="006C61DE" w:rsidP="006C61DE">
      <w:pPr>
        <w:jc w:val="center"/>
        <w:rPr>
          <w:rFonts w:cs="Arial"/>
          <w:b/>
          <w:sz w:val="24"/>
          <w:szCs w:val="24"/>
        </w:rPr>
      </w:pPr>
      <w:r w:rsidRPr="006C61DE">
        <w:rPr>
          <w:rFonts w:cs="Arial"/>
          <w:b/>
          <w:sz w:val="24"/>
          <w:szCs w:val="24"/>
          <w:highlight w:val="yellow"/>
        </w:rPr>
        <w:t>[Agency Name]</w:t>
      </w:r>
      <w:r w:rsidRPr="006C61DE">
        <w:rPr>
          <w:rFonts w:cs="Arial"/>
          <w:b/>
          <w:sz w:val="24"/>
          <w:szCs w:val="24"/>
        </w:rPr>
        <w:t xml:space="preserve"> to Kick Off Park and Recreation Month at </w:t>
      </w:r>
      <w:r w:rsidRPr="006C61DE">
        <w:rPr>
          <w:rFonts w:cs="Arial"/>
          <w:b/>
          <w:sz w:val="24"/>
          <w:szCs w:val="24"/>
          <w:highlight w:val="yellow"/>
        </w:rPr>
        <w:t>[Park/Facility Name]</w:t>
      </w:r>
    </w:p>
    <w:p w:rsidR="006C61DE" w:rsidRPr="006C61DE" w:rsidRDefault="006C61DE" w:rsidP="006C61DE">
      <w:pPr>
        <w:jc w:val="center"/>
        <w:rPr>
          <w:rFonts w:cs="Arial"/>
          <w:b/>
          <w:i/>
          <w:sz w:val="22"/>
          <w:szCs w:val="24"/>
        </w:rPr>
      </w:pPr>
      <w:r w:rsidRPr="006C61DE">
        <w:rPr>
          <w:rFonts w:cs="Arial"/>
          <w:b/>
          <w:i/>
          <w:sz w:val="22"/>
          <w:szCs w:val="24"/>
          <w:highlight w:val="yellow"/>
        </w:rPr>
        <w:t>[Add a second-line description for a special appearance by VIP or specific highlight.]</w:t>
      </w:r>
    </w:p>
    <w:p w:rsidR="006C61DE" w:rsidRPr="006C61DE" w:rsidRDefault="006C61DE" w:rsidP="006C61DE">
      <w:pPr>
        <w:ind w:left="2160" w:hanging="2160"/>
        <w:rPr>
          <w:rFonts w:cs="Arial"/>
          <w:bCs/>
          <w:sz w:val="24"/>
          <w:szCs w:val="24"/>
        </w:rPr>
      </w:pPr>
    </w:p>
    <w:p w:rsidR="006C61DE" w:rsidRPr="006C61DE" w:rsidRDefault="006C61DE" w:rsidP="006C61DE">
      <w:pPr>
        <w:ind w:left="2160" w:hanging="2160"/>
        <w:rPr>
          <w:rFonts w:cs="Arial"/>
          <w:bCs/>
          <w:sz w:val="24"/>
          <w:szCs w:val="24"/>
          <w:highlight w:val="yellow"/>
        </w:rPr>
      </w:pPr>
      <w:r w:rsidRPr="006C61DE">
        <w:rPr>
          <w:rFonts w:cs="Arial"/>
          <w:bCs/>
          <w:sz w:val="24"/>
          <w:szCs w:val="24"/>
        </w:rPr>
        <w:t xml:space="preserve">WHO/WHAT:  </w:t>
      </w:r>
      <w:r w:rsidRPr="006C61DE">
        <w:rPr>
          <w:rFonts w:cs="Arial"/>
          <w:bCs/>
          <w:sz w:val="24"/>
          <w:szCs w:val="24"/>
        </w:rPr>
        <w:tab/>
      </w:r>
      <w:r w:rsidRPr="006C61DE">
        <w:rPr>
          <w:rFonts w:cs="Arial"/>
          <w:bCs/>
          <w:sz w:val="24"/>
          <w:szCs w:val="24"/>
          <w:highlight w:val="yellow"/>
        </w:rPr>
        <w:t xml:space="preserve">[Name of major public officials or celebrities who are participating, as well as the number of people who will be in attendance.]  </w:t>
      </w:r>
    </w:p>
    <w:p w:rsidR="006C61DE" w:rsidRPr="006C61DE" w:rsidRDefault="006C61DE" w:rsidP="006C61DE">
      <w:pPr>
        <w:rPr>
          <w:rFonts w:cs="Arial"/>
          <w:bCs/>
          <w:sz w:val="24"/>
          <w:szCs w:val="24"/>
        </w:rPr>
      </w:pPr>
      <w:r w:rsidRPr="006C61DE">
        <w:rPr>
          <w:rFonts w:cs="Arial"/>
          <w:bCs/>
          <w:sz w:val="24"/>
          <w:szCs w:val="24"/>
        </w:rPr>
        <w:tab/>
      </w:r>
    </w:p>
    <w:p w:rsidR="006C61DE" w:rsidRPr="006C61DE" w:rsidRDefault="006C61DE" w:rsidP="006C61DE">
      <w:pPr>
        <w:ind w:left="2160"/>
        <w:rPr>
          <w:rFonts w:cs="Arial"/>
          <w:bCs/>
          <w:sz w:val="24"/>
          <w:szCs w:val="24"/>
        </w:rPr>
      </w:pPr>
      <w:r w:rsidRPr="006C61DE">
        <w:rPr>
          <w:rFonts w:cs="Arial"/>
          <w:bCs/>
          <w:sz w:val="24"/>
          <w:szCs w:val="24"/>
          <w:highlight w:val="yellow"/>
        </w:rPr>
        <w:t>[List and briefly describe any programs or activities that will take place. Concentrate specifically on the highlights.]</w:t>
      </w:r>
    </w:p>
    <w:p w:rsidR="006C61DE" w:rsidRPr="006C61DE" w:rsidRDefault="006C61DE" w:rsidP="006C61DE">
      <w:pPr>
        <w:rPr>
          <w:rFonts w:cs="Arial"/>
          <w:sz w:val="24"/>
          <w:szCs w:val="24"/>
        </w:rPr>
      </w:pPr>
    </w:p>
    <w:p w:rsidR="006C61DE" w:rsidRPr="006C61DE" w:rsidRDefault="006C61DE" w:rsidP="006C61DE">
      <w:pPr>
        <w:ind w:left="2160" w:hanging="2160"/>
        <w:rPr>
          <w:rFonts w:cs="Arial"/>
          <w:sz w:val="24"/>
          <w:szCs w:val="24"/>
        </w:rPr>
      </w:pPr>
      <w:r w:rsidRPr="006C61DE">
        <w:rPr>
          <w:rFonts w:cs="Arial"/>
          <w:sz w:val="24"/>
          <w:szCs w:val="24"/>
        </w:rPr>
        <w:t>WHEN:</w:t>
      </w:r>
      <w:r w:rsidRPr="006C61DE">
        <w:rPr>
          <w:rFonts w:cs="Arial"/>
          <w:sz w:val="24"/>
          <w:szCs w:val="24"/>
        </w:rPr>
        <w:tab/>
      </w:r>
      <w:r w:rsidRPr="006C61DE">
        <w:rPr>
          <w:rFonts w:cs="Arial"/>
          <w:sz w:val="24"/>
          <w:szCs w:val="24"/>
          <w:highlight w:val="yellow"/>
        </w:rPr>
        <w:t>[Date/Time]</w:t>
      </w:r>
    </w:p>
    <w:p w:rsidR="006C61DE" w:rsidRPr="006C61DE" w:rsidRDefault="006C61DE" w:rsidP="006C61DE">
      <w:pPr>
        <w:ind w:left="2160" w:hanging="2160"/>
        <w:rPr>
          <w:rFonts w:cs="Arial"/>
          <w:sz w:val="24"/>
          <w:szCs w:val="24"/>
        </w:rPr>
      </w:pPr>
      <w:r w:rsidRPr="006C61DE">
        <w:rPr>
          <w:rFonts w:cs="Arial"/>
          <w:sz w:val="24"/>
          <w:szCs w:val="24"/>
        </w:rPr>
        <w:tab/>
      </w:r>
      <w:r w:rsidRPr="006C61DE">
        <w:rPr>
          <w:rFonts w:cs="Arial"/>
          <w:sz w:val="24"/>
          <w:szCs w:val="24"/>
          <w:highlight w:val="yellow"/>
        </w:rPr>
        <w:t xml:space="preserve">[Be sure to mention individual start times for notable speakers/happenings.] </w:t>
      </w:r>
    </w:p>
    <w:p w:rsidR="006C61DE" w:rsidRPr="006C61DE" w:rsidRDefault="006C61DE" w:rsidP="006C61DE">
      <w:pPr>
        <w:ind w:left="2160" w:hanging="2160"/>
        <w:rPr>
          <w:rFonts w:cs="Arial"/>
          <w:sz w:val="24"/>
          <w:szCs w:val="24"/>
        </w:rPr>
      </w:pPr>
    </w:p>
    <w:p w:rsidR="006C61DE" w:rsidRPr="006C61DE" w:rsidRDefault="006C61DE" w:rsidP="006C61DE">
      <w:pPr>
        <w:ind w:left="2160" w:hanging="2160"/>
        <w:rPr>
          <w:rFonts w:cs="Arial"/>
          <w:sz w:val="24"/>
          <w:szCs w:val="24"/>
        </w:rPr>
      </w:pPr>
      <w:r w:rsidRPr="006C61DE">
        <w:rPr>
          <w:rFonts w:cs="Arial"/>
          <w:sz w:val="24"/>
          <w:szCs w:val="24"/>
        </w:rPr>
        <w:t>WHERE:</w:t>
      </w:r>
      <w:r w:rsidRPr="006C61DE">
        <w:rPr>
          <w:rFonts w:cs="Arial"/>
          <w:sz w:val="24"/>
          <w:szCs w:val="24"/>
        </w:rPr>
        <w:tab/>
      </w:r>
      <w:r w:rsidRPr="006C61DE">
        <w:rPr>
          <w:rFonts w:cs="Arial"/>
          <w:sz w:val="24"/>
          <w:szCs w:val="24"/>
          <w:highlight w:val="yellow"/>
        </w:rPr>
        <w:t>[Location/Address]</w:t>
      </w:r>
    </w:p>
    <w:p w:rsidR="006C61DE" w:rsidRPr="006C61DE" w:rsidRDefault="006C61DE" w:rsidP="006C61DE">
      <w:pPr>
        <w:ind w:left="2160" w:hanging="2160"/>
        <w:rPr>
          <w:rFonts w:cs="Arial"/>
          <w:sz w:val="24"/>
          <w:szCs w:val="24"/>
        </w:rPr>
      </w:pPr>
      <w:r w:rsidRPr="006C61DE">
        <w:rPr>
          <w:rFonts w:cs="Arial"/>
          <w:sz w:val="24"/>
          <w:szCs w:val="24"/>
        </w:rPr>
        <w:tab/>
      </w:r>
      <w:r w:rsidRPr="006C61DE">
        <w:rPr>
          <w:rFonts w:cs="Arial"/>
          <w:sz w:val="24"/>
          <w:szCs w:val="24"/>
          <w:highlight w:val="yellow"/>
        </w:rPr>
        <w:t>[Provide parking information, if relevant.]</w:t>
      </w:r>
    </w:p>
    <w:p w:rsidR="006C61DE" w:rsidRPr="006C61DE" w:rsidRDefault="006C61DE" w:rsidP="006C61DE">
      <w:pPr>
        <w:rPr>
          <w:rFonts w:cs="Arial"/>
          <w:sz w:val="24"/>
          <w:szCs w:val="24"/>
        </w:rPr>
      </w:pPr>
    </w:p>
    <w:p w:rsidR="006C61DE" w:rsidRPr="006C61DE" w:rsidRDefault="006C61DE" w:rsidP="006C61DE">
      <w:pPr>
        <w:ind w:left="2160" w:hanging="2160"/>
        <w:rPr>
          <w:rFonts w:cs="Arial"/>
          <w:sz w:val="24"/>
          <w:szCs w:val="24"/>
        </w:rPr>
      </w:pPr>
      <w:r w:rsidRPr="006C61DE">
        <w:rPr>
          <w:rFonts w:cs="Arial"/>
          <w:sz w:val="24"/>
          <w:szCs w:val="24"/>
        </w:rPr>
        <w:t xml:space="preserve">WHY:  </w:t>
      </w:r>
      <w:r w:rsidRPr="006C61DE">
        <w:rPr>
          <w:rFonts w:cs="Arial"/>
          <w:sz w:val="24"/>
          <w:szCs w:val="24"/>
        </w:rPr>
        <w:tab/>
        <w:t>Since 1985, America has celebrated July as Park and Recreation Month. A program of the National Recreation and Park Association (NRPA), the goal is to raise awareness of the vital impact that parks and recreation has on communities across the U.S.</w:t>
      </w:r>
    </w:p>
    <w:p w:rsidR="006C61DE" w:rsidRPr="006C61DE" w:rsidRDefault="006C61DE" w:rsidP="006C61DE">
      <w:pPr>
        <w:ind w:left="2160" w:hanging="2160"/>
        <w:rPr>
          <w:rFonts w:cs="Arial"/>
          <w:sz w:val="24"/>
          <w:szCs w:val="24"/>
        </w:rPr>
      </w:pPr>
      <w:r w:rsidRPr="006C61DE">
        <w:rPr>
          <w:rFonts w:cs="Arial"/>
          <w:sz w:val="24"/>
          <w:szCs w:val="24"/>
        </w:rPr>
        <w:tab/>
      </w:r>
    </w:p>
    <w:p w:rsidR="006C61DE" w:rsidRPr="006C61DE" w:rsidRDefault="006C61DE" w:rsidP="006C61DE">
      <w:pPr>
        <w:ind w:left="2160"/>
        <w:rPr>
          <w:rFonts w:cs="Arial"/>
          <w:sz w:val="24"/>
          <w:szCs w:val="24"/>
        </w:rPr>
      </w:pPr>
      <w:r w:rsidRPr="006C61DE">
        <w:rPr>
          <w:rFonts w:cs="Arial"/>
          <w:sz w:val="24"/>
          <w:szCs w:val="24"/>
        </w:rPr>
        <w:t>This July, [</w:t>
      </w:r>
      <w:r w:rsidRPr="006C61DE">
        <w:rPr>
          <w:rFonts w:cs="Arial"/>
          <w:sz w:val="24"/>
          <w:szCs w:val="24"/>
          <w:highlight w:val="yellow"/>
        </w:rPr>
        <w:t>Agency Name</w:t>
      </w:r>
      <w:r w:rsidRPr="006C61DE">
        <w:rPr>
          <w:rFonts w:cs="Arial"/>
          <w:sz w:val="24"/>
          <w:szCs w:val="24"/>
        </w:rPr>
        <w:t xml:space="preserve">] is </w:t>
      </w:r>
      <w:r w:rsidRPr="006C61DE">
        <w:rPr>
          <w:rFonts w:cs="Arial"/>
          <w:i/>
          <w:sz w:val="24"/>
          <w:szCs w:val="24"/>
        </w:rPr>
        <w:t xml:space="preserve">Game </w:t>
      </w:r>
      <w:proofErr w:type="gramStart"/>
      <w:r w:rsidRPr="006C61DE">
        <w:rPr>
          <w:rFonts w:cs="Arial"/>
          <w:i/>
          <w:sz w:val="24"/>
          <w:szCs w:val="24"/>
        </w:rPr>
        <w:t>On</w:t>
      </w:r>
      <w:proofErr w:type="gramEnd"/>
      <w:r w:rsidRPr="006C61DE">
        <w:rPr>
          <w:rFonts w:cs="Arial"/>
          <w:i/>
          <w:sz w:val="24"/>
          <w:szCs w:val="24"/>
        </w:rPr>
        <w:t xml:space="preserve"> </w:t>
      </w:r>
      <w:r w:rsidRPr="006C61DE">
        <w:rPr>
          <w:rFonts w:cs="Arial"/>
          <w:sz w:val="24"/>
          <w:szCs w:val="24"/>
        </w:rPr>
        <w:t xml:space="preserve">for Park and Recreation Month. All month long, we’ll be celebrating the fun and games that local parks and recreation offers to residents of all ages and abilities. For more information, go to </w:t>
      </w:r>
      <w:hyperlink r:id="rId4" w:history="1">
        <w:r w:rsidRPr="006C61DE">
          <w:rPr>
            <w:rFonts w:cs="Arial"/>
            <w:color w:val="auto"/>
            <w:sz w:val="24"/>
            <w:szCs w:val="24"/>
            <w:u w:val="single"/>
          </w:rPr>
          <w:t>www.nrpa.org/july</w:t>
        </w:r>
      </w:hyperlink>
      <w:r w:rsidRPr="006C61DE">
        <w:rPr>
          <w:rFonts w:cs="Arial"/>
          <w:sz w:val="24"/>
          <w:szCs w:val="24"/>
        </w:rPr>
        <w:t xml:space="preserve"> or search Twitter and Instagram using #</w:t>
      </w:r>
      <w:proofErr w:type="spellStart"/>
      <w:r w:rsidRPr="006C61DE">
        <w:rPr>
          <w:rFonts w:cs="Arial"/>
          <w:sz w:val="24"/>
          <w:szCs w:val="24"/>
        </w:rPr>
        <w:t>GameOnJuly</w:t>
      </w:r>
      <w:proofErr w:type="spellEnd"/>
      <w:r w:rsidRPr="006C61DE">
        <w:rPr>
          <w:rFonts w:cs="Arial"/>
          <w:sz w:val="24"/>
          <w:szCs w:val="24"/>
        </w:rPr>
        <w:t>.</w:t>
      </w:r>
      <w:r w:rsidRPr="006C61DE">
        <w:rPr>
          <w:rFonts w:cs="Arial"/>
          <w:sz w:val="24"/>
          <w:szCs w:val="24"/>
        </w:rPr>
        <w:br/>
      </w:r>
    </w:p>
    <w:p w:rsidR="006C61DE" w:rsidRPr="006C61DE" w:rsidRDefault="006C61DE" w:rsidP="006C61DE">
      <w:pPr>
        <w:ind w:left="2160" w:hanging="2160"/>
        <w:rPr>
          <w:rFonts w:cs="Arial"/>
          <w:sz w:val="24"/>
          <w:szCs w:val="24"/>
        </w:rPr>
      </w:pPr>
      <w:r w:rsidRPr="006C61DE">
        <w:rPr>
          <w:rFonts w:cs="Arial"/>
          <w:sz w:val="24"/>
          <w:szCs w:val="24"/>
        </w:rPr>
        <w:t xml:space="preserve">EDITOR’S NOTE: </w:t>
      </w:r>
      <w:r w:rsidRPr="006C61DE">
        <w:rPr>
          <w:rFonts w:cs="Arial"/>
          <w:sz w:val="24"/>
          <w:szCs w:val="24"/>
        </w:rPr>
        <w:tab/>
      </w:r>
      <w:r w:rsidRPr="006C61DE">
        <w:rPr>
          <w:rFonts w:cs="Arial"/>
          <w:sz w:val="24"/>
          <w:szCs w:val="24"/>
          <w:highlight w:val="yellow"/>
        </w:rPr>
        <w:t>[Mention any opportunities for interesting visuals and tours. Provide onsite contact information.]</w:t>
      </w:r>
      <w:r w:rsidRPr="006C61DE">
        <w:rPr>
          <w:rFonts w:cs="Arial"/>
          <w:sz w:val="24"/>
          <w:szCs w:val="24"/>
        </w:rPr>
        <w:br/>
      </w:r>
    </w:p>
    <w:p w:rsidR="006C61DE" w:rsidRPr="006C61DE" w:rsidRDefault="006C61DE" w:rsidP="006C61DE">
      <w:pPr>
        <w:jc w:val="center"/>
        <w:rPr>
          <w:rFonts w:cs="Arial"/>
          <w:sz w:val="24"/>
          <w:szCs w:val="24"/>
        </w:rPr>
      </w:pPr>
      <w:r w:rsidRPr="006C61DE">
        <w:rPr>
          <w:rFonts w:cs="Arial"/>
          <w:sz w:val="24"/>
          <w:szCs w:val="24"/>
        </w:rPr>
        <w:t># # #</w:t>
      </w:r>
    </w:p>
    <w:p w:rsidR="006C61DE" w:rsidRDefault="006C61DE" w:rsidP="006C61DE"/>
    <w:p w:rsidR="006C61DE" w:rsidRDefault="006C61DE">
      <w:pPr>
        <w:spacing w:after="160" w:line="259" w:lineRule="auto"/>
      </w:pPr>
      <w:r>
        <w:br w:type="page"/>
      </w:r>
    </w:p>
    <w:p w:rsidR="00500546" w:rsidRPr="00500546" w:rsidRDefault="00500546" w:rsidP="00500546">
      <w:pPr>
        <w:keepNext/>
        <w:keepLines/>
        <w:spacing w:before="480"/>
        <w:outlineLvl w:val="0"/>
        <w:rPr>
          <w:rFonts w:eastAsia="Times New Roman"/>
          <w:b/>
          <w:bCs/>
          <w:color w:val="6E9400"/>
          <w:sz w:val="28"/>
          <w:szCs w:val="28"/>
        </w:rPr>
      </w:pPr>
      <w:bookmarkStart w:id="1" w:name="_Toc5286451"/>
      <w:r w:rsidRPr="00500546">
        <w:rPr>
          <w:rFonts w:eastAsia="Times New Roman"/>
          <w:b/>
          <w:bCs/>
          <w:color w:val="6E9400"/>
          <w:sz w:val="28"/>
          <w:szCs w:val="28"/>
        </w:rPr>
        <w:lastRenderedPageBreak/>
        <w:t>Template 2019 Park and Recreation Month Press Release</w:t>
      </w:r>
      <w:bookmarkEnd w:id="1"/>
    </w:p>
    <w:p w:rsidR="00500546" w:rsidRPr="00500546" w:rsidRDefault="00500546" w:rsidP="00500546">
      <w:bookmarkStart w:id="2" w:name="_GoBack"/>
      <w:bookmarkEnd w:id="2"/>
    </w:p>
    <w:p w:rsidR="00500546" w:rsidRPr="00500546" w:rsidRDefault="00500546" w:rsidP="00500546">
      <w:pPr>
        <w:jc w:val="center"/>
        <w:rPr>
          <w:b/>
          <w:sz w:val="24"/>
          <w:szCs w:val="24"/>
        </w:rPr>
      </w:pPr>
      <w:r w:rsidRPr="00500546">
        <w:rPr>
          <w:b/>
          <w:noProof/>
          <w:sz w:val="24"/>
          <w:szCs w:val="24"/>
          <w:lang w:bidi="ar-SA"/>
        </w:rPr>
        <mc:AlternateContent>
          <mc:Choice Requires="wps">
            <w:drawing>
              <wp:anchor distT="0" distB="0" distL="114300" distR="114300" simplePos="0" relativeHeight="251661312" behindDoc="1" locked="0" layoutInCell="1" allowOverlap="1" wp14:anchorId="740F46B3" wp14:editId="09183AB7">
                <wp:simplePos x="0" y="0"/>
                <wp:positionH relativeFrom="column">
                  <wp:posOffset>0</wp:posOffset>
                </wp:positionH>
                <wp:positionV relativeFrom="paragraph">
                  <wp:posOffset>0</wp:posOffset>
                </wp:positionV>
                <wp:extent cx="59436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546" w:rsidRPr="00E609D6" w:rsidRDefault="00500546" w:rsidP="00500546">
                            <w:pPr>
                              <w:jc w:val="center"/>
                              <w:rPr>
                                <w:sz w:val="60"/>
                                <w:szCs w:val="60"/>
                              </w:rPr>
                            </w:pPr>
                            <w:r w:rsidRPr="00B0215F">
                              <w:rPr>
                                <w:sz w:val="60"/>
                                <w:szCs w:val="60"/>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F46B3" id="Text Box 2" o:spid="_x0000_s1027" type="#_x0000_t202" style="position:absolute;left:0;text-align:left;margin-left:0;margin-top:0;width:468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U+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" filled="f" stroked="f">
                <v:textbox>
                  <w:txbxContent>
                    <w:p w:rsidR="00500546" w:rsidRPr="00E609D6" w:rsidRDefault="00500546" w:rsidP="00500546">
                      <w:pPr>
                        <w:jc w:val="center"/>
                        <w:rPr>
                          <w:sz w:val="60"/>
                          <w:szCs w:val="60"/>
                        </w:rPr>
                      </w:pPr>
                      <w:r w:rsidRPr="00B0215F">
                        <w:rPr>
                          <w:sz w:val="60"/>
                          <w:szCs w:val="60"/>
                          <w:highlight w:val="yellow"/>
                        </w:rPr>
                        <w:t>[GROUP LOGO/LETTERHEAD]</w:t>
                      </w:r>
                    </w:p>
                  </w:txbxContent>
                </v:textbox>
              </v:shape>
            </w:pict>
          </mc:Fallback>
        </mc:AlternateContent>
      </w:r>
    </w:p>
    <w:p w:rsidR="00500546" w:rsidRPr="00500546" w:rsidRDefault="00500546" w:rsidP="00500546">
      <w:pPr>
        <w:rPr>
          <w:b/>
          <w:sz w:val="24"/>
          <w:szCs w:val="24"/>
        </w:rPr>
      </w:pPr>
    </w:p>
    <w:p w:rsidR="00500546" w:rsidRPr="00500546" w:rsidRDefault="00500546" w:rsidP="00500546">
      <w:pPr>
        <w:rPr>
          <w:b/>
          <w:sz w:val="24"/>
          <w:szCs w:val="24"/>
        </w:rPr>
      </w:pPr>
    </w:p>
    <w:p w:rsidR="00500546" w:rsidRPr="00500546" w:rsidRDefault="00500546" w:rsidP="00500546">
      <w:pPr>
        <w:rPr>
          <w:b/>
          <w:sz w:val="24"/>
          <w:szCs w:val="24"/>
        </w:rPr>
      </w:pPr>
    </w:p>
    <w:p w:rsidR="00500546" w:rsidRPr="00500546" w:rsidRDefault="00500546" w:rsidP="00500546">
      <w:pPr>
        <w:rPr>
          <w:rFonts w:cs="Arial"/>
          <w:sz w:val="24"/>
          <w:szCs w:val="24"/>
        </w:rPr>
      </w:pPr>
      <w:r w:rsidRPr="00500546">
        <w:rPr>
          <w:rFonts w:cs="Arial"/>
          <w:b/>
          <w:sz w:val="24"/>
          <w:szCs w:val="24"/>
        </w:rPr>
        <w:t>FOR IMMEDIATE RELEASE</w:t>
      </w:r>
    </w:p>
    <w:p w:rsidR="00500546" w:rsidRPr="00500546" w:rsidRDefault="00500546" w:rsidP="00500546">
      <w:pPr>
        <w:rPr>
          <w:rFonts w:cs="Arial"/>
          <w:sz w:val="24"/>
          <w:szCs w:val="24"/>
          <w:u w:val="single"/>
        </w:rPr>
      </w:pPr>
      <w:r w:rsidRPr="00500546">
        <w:rPr>
          <w:rFonts w:cs="Arial"/>
          <w:sz w:val="24"/>
          <w:szCs w:val="24"/>
          <w:u w:val="single"/>
        </w:rPr>
        <w:t>Media Contact:</w:t>
      </w:r>
    </w:p>
    <w:p w:rsidR="00500546" w:rsidRPr="00500546" w:rsidRDefault="00500546" w:rsidP="00500546">
      <w:pPr>
        <w:rPr>
          <w:rFonts w:cs="Arial"/>
          <w:sz w:val="24"/>
          <w:szCs w:val="24"/>
          <w:highlight w:val="yellow"/>
        </w:rPr>
      </w:pPr>
      <w:r w:rsidRPr="00500546">
        <w:rPr>
          <w:rFonts w:cs="Arial"/>
          <w:sz w:val="24"/>
          <w:szCs w:val="24"/>
          <w:highlight w:val="yellow"/>
        </w:rPr>
        <w:t>[Contact Name]</w:t>
      </w:r>
    </w:p>
    <w:p w:rsidR="00500546" w:rsidRPr="00500546" w:rsidRDefault="00500546" w:rsidP="00500546">
      <w:pPr>
        <w:rPr>
          <w:rFonts w:cs="Arial"/>
          <w:sz w:val="24"/>
          <w:szCs w:val="24"/>
          <w:highlight w:val="yellow"/>
        </w:rPr>
      </w:pPr>
      <w:r w:rsidRPr="00500546">
        <w:rPr>
          <w:rFonts w:cs="Arial"/>
          <w:sz w:val="24"/>
          <w:szCs w:val="24"/>
          <w:highlight w:val="yellow"/>
        </w:rPr>
        <w:t>[Agency Name]</w:t>
      </w:r>
    </w:p>
    <w:p w:rsidR="00500546" w:rsidRPr="00500546" w:rsidRDefault="00500546" w:rsidP="00500546">
      <w:pPr>
        <w:rPr>
          <w:rFonts w:cs="Arial"/>
          <w:sz w:val="24"/>
          <w:szCs w:val="24"/>
          <w:highlight w:val="yellow"/>
        </w:rPr>
      </w:pPr>
      <w:r w:rsidRPr="00500546">
        <w:rPr>
          <w:rFonts w:cs="Arial"/>
          <w:sz w:val="24"/>
          <w:szCs w:val="24"/>
          <w:highlight w:val="yellow"/>
        </w:rPr>
        <w:t>[Phone]</w:t>
      </w:r>
    </w:p>
    <w:p w:rsidR="00500546" w:rsidRPr="00500546" w:rsidRDefault="00500546" w:rsidP="00500546">
      <w:pPr>
        <w:rPr>
          <w:rFonts w:cs="Arial"/>
          <w:sz w:val="24"/>
          <w:szCs w:val="24"/>
        </w:rPr>
      </w:pPr>
      <w:r w:rsidRPr="00500546">
        <w:rPr>
          <w:rFonts w:cs="Arial"/>
          <w:sz w:val="24"/>
          <w:szCs w:val="24"/>
          <w:highlight w:val="yellow"/>
        </w:rPr>
        <w:t>[Email]</w:t>
      </w:r>
    </w:p>
    <w:p w:rsidR="00500546" w:rsidRPr="00500546" w:rsidRDefault="00500546" w:rsidP="00500546">
      <w:pPr>
        <w:rPr>
          <w:rFonts w:cs="Arial"/>
          <w:sz w:val="24"/>
          <w:szCs w:val="24"/>
        </w:rPr>
      </w:pPr>
    </w:p>
    <w:p w:rsidR="00500546" w:rsidRPr="00500546" w:rsidRDefault="00500546" w:rsidP="00500546">
      <w:pPr>
        <w:jc w:val="center"/>
        <w:rPr>
          <w:b/>
          <w:sz w:val="24"/>
          <w:szCs w:val="24"/>
        </w:rPr>
      </w:pPr>
      <w:r w:rsidRPr="00500546">
        <w:rPr>
          <w:b/>
          <w:sz w:val="24"/>
          <w:szCs w:val="24"/>
        </w:rPr>
        <w:t xml:space="preserve">This July, it’s </w:t>
      </w:r>
      <w:r w:rsidRPr="00500546">
        <w:rPr>
          <w:b/>
          <w:i/>
          <w:sz w:val="24"/>
          <w:szCs w:val="24"/>
        </w:rPr>
        <w:t>Game On</w:t>
      </w:r>
      <w:r w:rsidRPr="00500546">
        <w:rPr>
          <w:b/>
          <w:sz w:val="24"/>
          <w:szCs w:val="24"/>
        </w:rPr>
        <w:t xml:space="preserve"> at [</w:t>
      </w:r>
      <w:r w:rsidRPr="00500546">
        <w:rPr>
          <w:b/>
          <w:sz w:val="24"/>
          <w:szCs w:val="24"/>
          <w:highlight w:val="yellow"/>
        </w:rPr>
        <w:t>Agency Name</w:t>
      </w:r>
      <w:r w:rsidRPr="00500546">
        <w:rPr>
          <w:b/>
          <w:sz w:val="24"/>
          <w:szCs w:val="24"/>
        </w:rPr>
        <w:t xml:space="preserve">] </w:t>
      </w:r>
    </w:p>
    <w:p w:rsidR="00500546" w:rsidRPr="00500546" w:rsidRDefault="00500546" w:rsidP="00500546">
      <w:pPr>
        <w:jc w:val="center"/>
        <w:rPr>
          <w:b/>
          <w:sz w:val="24"/>
          <w:szCs w:val="24"/>
        </w:rPr>
      </w:pPr>
      <w:r w:rsidRPr="00500546">
        <w:rPr>
          <w:i/>
          <w:sz w:val="24"/>
          <w:szCs w:val="24"/>
        </w:rPr>
        <w:t xml:space="preserve">  Month-long celebration highlights the fun and games of local parks and recreation</w:t>
      </w:r>
    </w:p>
    <w:p w:rsidR="00500546" w:rsidRPr="00500546" w:rsidRDefault="00500546" w:rsidP="00500546">
      <w:pPr>
        <w:rPr>
          <w:sz w:val="24"/>
          <w:szCs w:val="24"/>
        </w:rPr>
      </w:pPr>
    </w:p>
    <w:p w:rsidR="00500546" w:rsidRPr="00500546" w:rsidRDefault="00500546" w:rsidP="00500546">
      <w:pPr>
        <w:rPr>
          <w:sz w:val="24"/>
          <w:szCs w:val="24"/>
        </w:rPr>
      </w:pPr>
      <w:r w:rsidRPr="00500546">
        <w:rPr>
          <w:sz w:val="24"/>
          <w:szCs w:val="24"/>
        </w:rPr>
        <w:t>[</w:t>
      </w:r>
      <w:r w:rsidRPr="00500546">
        <w:rPr>
          <w:sz w:val="24"/>
          <w:szCs w:val="24"/>
          <w:highlight w:val="yellow"/>
        </w:rPr>
        <w:t>CITY, STATE ABRV</w:t>
      </w:r>
      <w:r w:rsidRPr="00500546">
        <w:rPr>
          <w:sz w:val="24"/>
          <w:szCs w:val="24"/>
        </w:rPr>
        <w:t>] – [</w:t>
      </w:r>
      <w:r w:rsidRPr="00500546">
        <w:rPr>
          <w:sz w:val="24"/>
          <w:szCs w:val="24"/>
          <w:highlight w:val="yellow"/>
        </w:rPr>
        <w:t>DATE</w:t>
      </w:r>
      <w:r w:rsidRPr="00500546">
        <w:rPr>
          <w:sz w:val="24"/>
          <w:szCs w:val="24"/>
        </w:rPr>
        <w:t xml:space="preserve">] – Summer is here, which means </w:t>
      </w:r>
      <w:proofErr w:type="gramStart"/>
      <w:r w:rsidRPr="00500546">
        <w:rPr>
          <w:sz w:val="24"/>
          <w:szCs w:val="24"/>
        </w:rPr>
        <w:t>it’s</w:t>
      </w:r>
      <w:proofErr w:type="gramEnd"/>
      <w:r w:rsidRPr="00500546">
        <w:rPr>
          <w:sz w:val="24"/>
          <w:szCs w:val="24"/>
        </w:rPr>
        <w:t xml:space="preserve"> time to get out and explore the great things happening at your local parks and recreation centers. </w:t>
      </w:r>
      <w:proofErr w:type="gramStart"/>
      <w:r w:rsidRPr="00500546">
        <w:rPr>
          <w:sz w:val="24"/>
          <w:szCs w:val="24"/>
        </w:rPr>
        <w:t>This July,</w:t>
      </w:r>
      <w:proofErr w:type="gramEnd"/>
      <w:r w:rsidRPr="00500546">
        <w:rPr>
          <w:sz w:val="24"/>
          <w:szCs w:val="24"/>
        </w:rPr>
        <w:t xml:space="preserve"> join in on the fun and games offered by local parks and recreation with [</w:t>
      </w:r>
      <w:r w:rsidRPr="00500546">
        <w:rPr>
          <w:sz w:val="24"/>
          <w:szCs w:val="24"/>
          <w:highlight w:val="yellow"/>
        </w:rPr>
        <w:t>Agency Name</w:t>
      </w:r>
      <w:r w:rsidRPr="00500546">
        <w:rPr>
          <w:sz w:val="24"/>
          <w:szCs w:val="24"/>
        </w:rPr>
        <w:t>] as they celebrate Park and Recreation Month. A variety of fun activities are planned for residents of all ages and abilities — including [</w:t>
      </w:r>
      <w:r w:rsidRPr="00500546">
        <w:rPr>
          <w:sz w:val="24"/>
          <w:szCs w:val="24"/>
          <w:highlight w:val="yellow"/>
        </w:rPr>
        <w:t>list top activities</w:t>
      </w:r>
      <w:r w:rsidRPr="00500546">
        <w:rPr>
          <w:sz w:val="24"/>
          <w:szCs w:val="24"/>
        </w:rPr>
        <w:t xml:space="preserve">].            </w:t>
      </w:r>
    </w:p>
    <w:p w:rsidR="00500546" w:rsidRPr="00500546" w:rsidRDefault="00500546" w:rsidP="00500546">
      <w:pPr>
        <w:rPr>
          <w:sz w:val="24"/>
          <w:szCs w:val="24"/>
        </w:rPr>
      </w:pPr>
    </w:p>
    <w:p w:rsidR="00500546" w:rsidRPr="00500546" w:rsidRDefault="00500546" w:rsidP="00500546">
      <w:pPr>
        <w:rPr>
          <w:sz w:val="24"/>
          <w:szCs w:val="24"/>
        </w:rPr>
      </w:pPr>
      <w:r w:rsidRPr="00500546">
        <w:rPr>
          <w:sz w:val="24"/>
          <w:szCs w:val="24"/>
        </w:rPr>
        <w:t>[</w:t>
      </w:r>
      <w:r w:rsidRPr="00500546">
        <w:rPr>
          <w:sz w:val="24"/>
          <w:szCs w:val="24"/>
          <w:highlight w:val="yellow"/>
        </w:rPr>
        <w:t>Agency Name</w:t>
      </w:r>
      <w:r w:rsidRPr="00500546">
        <w:rPr>
          <w:sz w:val="24"/>
          <w:szCs w:val="24"/>
        </w:rPr>
        <w:t xml:space="preserve">] is celebrating Park and Recreation Month, an initiative of the National Recreation and Park Association (NRPA), by inviting you to get in the game. With everything from </w:t>
      </w:r>
      <w:r w:rsidRPr="00500546">
        <w:rPr>
          <w:sz w:val="24"/>
          <w:szCs w:val="24"/>
          <w:highlight w:val="yellow"/>
        </w:rPr>
        <w:t>[list examples of offerings]</w:t>
      </w:r>
      <w:r w:rsidRPr="00500546">
        <w:rPr>
          <w:sz w:val="24"/>
          <w:szCs w:val="24"/>
        </w:rPr>
        <w:t>, there are plenty of ways that you can celebrate with us!</w:t>
      </w:r>
    </w:p>
    <w:p w:rsidR="00500546" w:rsidRPr="00500546" w:rsidRDefault="00500546" w:rsidP="00500546">
      <w:pPr>
        <w:rPr>
          <w:sz w:val="24"/>
          <w:szCs w:val="24"/>
        </w:rPr>
      </w:pPr>
    </w:p>
    <w:p w:rsidR="00500546" w:rsidRPr="00500546" w:rsidRDefault="00500546" w:rsidP="00500546">
      <w:pPr>
        <w:rPr>
          <w:sz w:val="24"/>
          <w:szCs w:val="24"/>
        </w:rPr>
      </w:pPr>
      <w:r w:rsidRPr="00500546">
        <w:rPr>
          <w:sz w:val="24"/>
          <w:szCs w:val="24"/>
        </w:rPr>
        <w:t>[</w:t>
      </w:r>
      <w:r w:rsidRPr="00500546">
        <w:rPr>
          <w:sz w:val="24"/>
          <w:szCs w:val="24"/>
          <w:highlight w:val="yellow"/>
        </w:rPr>
        <w:t>QUOTE from Agency leadership, discussing ways you impact your community through health and wellness, social equity, conservation, etc. and tie to the celebration of Park and Recreation Month.]</w:t>
      </w:r>
    </w:p>
    <w:p w:rsidR="00500546" w:rsidRPr="00500546" w:rsidRDefault="00500546" w:rsidP="00500546">
      <w:pPr>
        <w:rPr>
          <w:sz w:val="24"/>
          <w:szCs w:val="24"/>
        </w:rPr>
      </w:pPr>
    </w:p>
    <w:p w:rsidR="00500546" w:rsidRPr="00500546" w:rsidRDefault="00500546" w:rsidP="00500546">
      <w:pPr>
        <w:rPr>
          <w:sz w:val="24"/>
          <w:szCs w:val="24"/>
        </w:rPr>
      </w:pPr>
      <w:r w:rsidRPr="00500546">
        <w:rPr>
          <w:sz w:val="24"/>
          <w:szCs w:val="24"/>
        </w:rPr>
        <w:t>[</w:t>
      </w:r>
      <w:r w:rsidRPr="00500546">
        <w:rPr>
          <w:sz w:val="24"/>
          <w:szCs w:val="24"/>
          <w:highlight w:val="yellow"/>
        </w:rPr>
        <w:t>Agency Name</w:t>
      </w:r>
      <w:r w:rsidRPr="00500546">
        <w:rPr>
          <w:sz w:val="24"/>
          <w:szCs w:val="24"/>
        </w:rPr>
        <w:t>] will celebrate Park and Recreation Month through [</w:t>
      </w:r>
      <w:r w:rsidRPr="00500546">
        <w:rPr>
          <w:sz w:val="24"/>
          <w:szCs w:val="24"/>
          <w:highlight w:val="yellow"/>
        </w:rPr>
        <w:t xml:space="preserve">provide </w:t>
      </w:r>
      <w:proofErr w:type="gramStart"/>
      <w:r w:rsidRPr="00500546">
        <w:rPr>
          <w:sz w:val="24"/>
          <w:szCs w:val="24"/>
          <w:highlight w:val="yellow"/>
        </w:rPr>
        <w:t>brief summary</w:t>
      </w:r>
      <w:proofErr w:type="gramEnd"/>
      <w:r w:rsidRPr="00500546">
        <w:rPr>
          <w:sz w:val="24"/>
          <w:szCs w:val="24"/>
          <w:highlight w:val="yellow"/>
        </w:rPr>
        <w:t xml:space="preserve"> of local activities</w:t>
      </w:r>
      <w:r w:rsidRPr="00500546">
        <w:rPr>
          <w:sz w:val="24"/>
          <w:szCs w:val="24"/>
        </w:rPr>
        <w:t xml:space="preserve">]. </w:t>
      </w:r>
    </w:p>
    <w:p w:rsidR="00500546" w:rsidRPr="00500546" w:rsidRDefault="00500546" w:rsidP="00500546">
      <w:pPr>
        <w:rPr>
          <w:sz w:val="24"/>
          <w:szCs w:val="24"/>
        </w:rPr>
      </w:pPr>
    </w:p>
    <w:p w:rsidR="00500546" w:rsidRPr="00500546" w:rsidRDefault="00500546" w:rsidP="00500546">
      <w:pPr>
        <w:rPr>
          <w:sz w:val="24"/>
          <w:szCs w:val="24"/>
        </w:rPr>
      </w:pPr>
      <w:r w:rsidRPr="00500546">
        <w:rPr>
          <w:sz w:val="24"/>
          <w:szCs w:val="24"/>
        </w:rPr>
        <w:t>NRPA encourages people that support parks and recreation to share why they think it’s important with the hashtag #</w:t>
      </w:r>
      <w:proofErr w:type="spellStart"/>
      <w:r w:rsidRPr="00500546">
        <w:rPr>
          <w:sz w:val="24"/>
          <w:szCs w:val="24"/>
        </w:rPr>
        <w:t>GameOnJuly</w:t>
      </w:r>
      <w:proofErr w:type="spellEnd"/>
      <w:r w:rsidRPr="00500546">
        <w:rPr>
          <w:sz w:val="24"/>
          <w:szCs w:val="24"/>
        </w:rPr>
        <w:t xml:space="preserve">. </w:t>
      </w:r>
    </w:p>
    <w:p w:rsidR="00500546" w:rsidRPr="00500546" w:rsidRDefault="00500546" w:rsidP="00500546">
      <w:pPr>
        <w:rPr>
          <w:sz w:val="24"/>
          <w:szCs w:val="24"/>
        </w:rPr>
      </w:pPr>
      <w:r w:rsidRPr="00500546">
        <w:rPr>
          <w:sz w:val="24"/>
          <w:szCs w:val="24"/>
        </w:rPr>
        <w:t xml:space="preserve">  </w:t>
      </w:r>
    </w:p>
    <w:p w:rsidR="00500546" w:rsidRPr="00500546" w:rsidRDefault="00500546" w:rsidP="00500546">
      <w:pPr>
        <w:rPr>
          <w:sz w:val="24"/>
          <w:szCs w:val="24"/>
        </w:rPr>
      </w:pPr>
      <w:r w:rsidRPr="00500546">
        <w:rPr>
          <w:sz w:val="24"/>
          <w:szCs w:val="24"/>
        </w:rPr>
        <w:t>To learn more about Park and Recreation Month, visit [</w:t>
      </w:r>
      <w:r w:rsidRPr="00500546">
        <w:rPr>
          <w:sz w:val="24"/>
          <w:szCs w:val="24"/>
          <w:highlight w:val="yellow"/>
        </w:rPr>
        <w:t>Add local website information</w:t>
      </w:r>
      <w:r w:rsidRPr="00500546">
        <w:rPr>
          <w:sz w:val="24"/>
          <w:szCs w:val="24"/>
        </w:rPr>
        <w:t xml:space="preserve">] and </w:t>
      </w:r>
      <w:hyperlink r:id="rId5" w:history="1">
        <w:r w:rsidRPr="00500546">
          <w:rPr>
            <w:color w:val="0000FF"/>
            <w:sz w:val="24"/>
            <w:szCs w:val="24"/>
            <w:u w:val="single"/>
          </w:rPr>
          <w:t>www.nrpa.org/July</w:t>
        </w:r>
      </w:hyperlink>
      <w:r w:rsidRPr="00500546">
        <w:rPr>
          <w:sz w:val="24"/>
          <w:szCs w:val="24"/>
        </w:rPr>
        <w:t xml:space="preserve">.  </w:t>
      </w:r>
    </w:p>
    <w:p w:rsidR="00500546" w:rsidRPr="00500546" w:rsidRDefault="00500546" w:rsidP="00500546">
      <w:pPr>
        <w:rPr>
          <w:sz w:val="24"/>
          <w:szCs w:val="24"/>
        </w:rPr>
      </w:pPr>
    </w:p>
    <w:p w:rsidR="00500546" w:rsidRPr="00500546" w:rsidRDefault="00500546" w:rsidP="00500546">
      <w:pPr>
        <w:rPr>
          <w:sz w:val="24"/>
          <w:szCs w:val="24"/>
        </w:rPr>
      </w:pPr>
    </w:p>
    <w:p w:rsidR="00500546" w:rsidRPr="00500546" w:rsidRDefault="00500546" w:rsidP="00500546">
      <w:pPr>
        <w:rPr>
          <w:sz w:val="24"/>
          <w:szCs w:val="24"/>
        </w:rPr>
      </w:pPr>
      <w:r w:rsidRPr="00500546">
        <w:rPr>
          <w:sz w:val="24"/>
          <w:szCs w:val="24"/>
        </w:rPr>
        <w:t>[</w:t>
      </w:r>
      <w:r w:rsidRPr="00500546">
        <w:rPr>
          <w:sz w:val="24"/>
          <w:szCs w:val="24"/>
          <w:highlight w:val="yellow"/>
        </w:rPr>
        <w:t>Agency boilerplate/ “about” information</w:t>
      </w:r>
      <w:r w:rsidRPr="00500546">
        <w:rPr>
          <w:sz w:val="24"/>
          <w:szCs w:val="24"/>
        </w:rPr>
        <w:t>]</w:t>
      </w:r>
    </w:p>
    <w:p w:rsidR="00500546" w:rsidRPr="00500546" w:rsidRDefault="00500546" w:rsidP="00500546">
      <w:pPr>
        <w:rPr>
          <w:sz w:val="24"/>
          <w:szCs w:val="24"/>
        </w:rPr>
      </w:pPr>
    </w:p>
    <w:p w:rsidR="00500546" w:rsidRPr="00500546" w:rsidRDefault="00500546" w:rsidP="00500546">
      <w:pPr>
        <w:rPr>
          <w:rFonts w:cs="Arial"/>
          <w:b/>
          <w:bCs/>
          <w:sz w:val="24"/>
          <w:szCs w:val="24"/>
        </w:rPr>
      </w:pPr>
      <w:r w:rsidRPr="00500546">
        <w:rPr>
          <w:rFonts w:cs="Arial"/>
          <w:b/>
          <w:bCs/>
          <w:sz w:val="24"/>
          <w:szCs w:val="24"/>
        </w:rPr>
        <w:t xml:space="preserve">About the National Recreation and Park Association </w:t>
      </w:r>
    </w:p>
    <w:p w:rsidR="00500546" w:rsidRPr="00500546" w:rsidRDefault="00500546" w:rsidP="00500546">
      <w:pPr>
        <w:rPr>
          <w:rFonts w:cs="Arial"/>
          <w:bCs/>
          <w:sz w:val="24"/>
          <w:szCs w:val="24"/>
        </w:rPr>
      </w:pPr>
      <w:r w:rsidRPr="00500546">
        <w:rPr>
          <w:rFonts w:cs="Arial"/>
          <w:bCs/>
          <w:sz w:val="24"/>
          <w:szCs w:val="24"/>
        </w:rPr>
        <w:t xml:space="preserve">The National Recreation and Park Association is a national not-for-profit organization dedicated to ensuring that all Americans have access to parks and recreation for health, conservation and social equity. Through its network of 60,000 recreation and park professionals and advocates, NRPA encourages the promotion of healthy and active lifestyles, conservation initiatives and equitable access to parks and public space. For </w:t>
      </w:r>
      <w:r w:rsidRPr="00500546">
        <w:rPr>
          <w:rFonts w:cs="Arial"/>
          <w:bCs/>
          <w:sz w:val="24"/>
          <w:szCs w:val="24"/>
        </w:rPr>
        <w:lastRenderedPageBreak/>
        <w:t xml:space="preserve">more information, visit </w:t>
      </w:r>
      <w:hyperlink r:id="rId6" w:history="1">
        <w:r w:rsidRPr="00500546">
          <w:rPr>
            <w:rFonts w:cs="Arial"/>
            <w:color w:val="0000FF"/>
            <w:sz w:val="24"/>
            <w:szCs w:val="24"/>
            <w:u w:val="single"/>
          </w:rPr>
          <w:t>www.nrpa.org</w:t>
        </w:r>
      </w:hyperlink>
      <w:r w:rsidRPr="00500546">
        <w:rPr>
          <w:rFonts w:cs="Arial"/>
          <w:bCs/>
          <w:sz w:val="24"/>
          <w:szCs w:val="24"/>
        </w:rPr>
        <w:t xml:space="preserve">. For digital access to NRPA’s flagship publication, </w:t>
      </w:r>
      <w:r w:rsidRPr="00500546">
        <w:rPr>
          <w:rFonts w:cs="Arial"/>
          <w:bCs/>
          <w:i/>
          <w:sz w:val="24"/>
          <w:szCs w:val="24"/>
        </w:rPr>
        <w:t>Parks &amp; Recreation</w:t>
      </w:r>
      <w:r w:rsidRPr="00500546">
        <w:rPr>
          <w:rFonts w:cs="Arial"/>
          <w:bCs/>
          <w:sz w:val="24"/>
          <w:szCs w:val="24"/>
        </w:rPr>
        <w:t xml:space="preserve">, visit </w:t>
      </w:r>
      <w:hyperlink r:id="rId7" w:history="1">
        <w:r w:rsidRPr="00500546">
          <w:rPr>
            <w:rFonts w:cs="Arial"/>
            <w:color w:val="0000FF"/>
            <w:sz w:val="24"/>
            <w:szCs w:val="24"/>
            <w:u w:val="single"/>
          </w:rPr>
          <w:t>www.parksandrecreation.org</w:t>
        </w:r>
      </w:hyperlink>
      <w:r w:rsidRPr="00500546">
        <w:rPr>
          <w:rFonts w:cs="Arial"/>
          <w:bCs/>
          <w:sz w:val="24"/>
          <w:szCs w:val="24"/>
        </w:rPr>
        <w:t>.</w:t>
      </w:r>
    </w:p>
    <w:p w:rsidR="00500546" w:rsidRPr="00500546" w:rsidRDefault="00500546" w:rsidP="00500546">
      <w:pPr>
        <w:rPr>
          <w:rFonts w:cs="Arial"/>
          <w:bCs/>
          <w:sz w:val="24"/>
          <w:szCs w:val="24"/>
        </w:rPr>
      </w:pPr>
    </w:p>
    <w:p w:rsidR="00500546" w:rsidRPr="00500546" w:rsidRDefault="00500546" w:rsidP="00500546">
      <w:pPr>
        <w:jc w:val="center"/>
        <w:rPr>
          <w:sz w:val="24"/>
          <w:szCs w:val="24"/>
        </w:rPr>
      </w:pPr>
      <w:r w:rsidRPr="00500546">
        <w:rPr>
          <w:sz w:val="24"/>
          <w:szCs w:val="24"/>
        </w:rPr>
        <w:t># # #</w:t>
      </w:r>
    </w:p>
    <w:p w:rsidR="004308BE" w:rsidRPr="004308BE" w:rsidRDefault="004308BE" w:rsidP="006C61DE"/>
    <w:sectPr w:rsidR="004308BE" w:rsidRPr="004308BE" w:rsidSect="000E0C4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D7"/>
    <w:rsid w:val="000A2101"/>
    <w:rsid w:val="000E0C46"/>
    <w:rsid w:val="00250E62"/>
    <w:rsid w:val="004308BE"/>
    <w:rsid w:val="004D233F"/>
    <w:rsid w:val="00500546"/>
    <w:rsid w:val="006C61DE"/>
    <w:rsid w:val="00993636"/>
    <w:rsid w:val="009F5AD7"/>
    <w:rsid w:val="00C8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7951"/>
  <w15:chartTrackingRefBased/>
  <w15:docId w15:val="{9B98BC42-C140-40EA-83F1-8A5DE867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AD7"/>
    <w:pPr>
      <w:spacing w:after="0" w:line="240" w:lineRule="auto"/>
    </w:pPr>
    <w:rPr>
      <w:rFonts w:ascii="Arial" w:eastAsia="Calibri" w:hAnsi="Arial" w:cs="Times New Roman"/>
      <w:color w:val="000000"/>
      <w:sz w:val="21"/>
      <w:szCs w:val="21"/>
      <w:lang w:bidi="en-US"/>
    </w:rPr>
  </w:style>
  <w:style w:type="paragraph" w:styleId="Heading1">
    <w:name w:val="heading 1"/>
    <w:basedOn w:val="Normal"/>
    <w:next w:val="Normal"/>
    <w:link w:val="Heading1Char"/>
    <w:qFormat/>
    <w:rsid w:val="009F5AD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AD7"/>
    <w:rPr>
      <w:rFonts w:asciiTheme="majorHAnsi" w:eastAsiaTheme="majorEastAsia" w:hAnsiTheme="majorHAnsi" w:cstheme="majorBidi"/>
      <w:b/>
      <w:bCs/>
      <w:color w:val="2F5496" w:themeColor="accent1" w:themeShade="BF"/>
      <w:sz w:val="28"/>
      <w:szCs w:val="28"/>
      <w:lang w:bidi="en-US"/>
    </w:rPr>
  </w:style>
  <w:style w:type="character" w:styleId="Hyperlink">
    <w:name w:val="Hyperlink"/>
    <w:uiPriority w:val="99"/>
    <w:rsid w:val="009F5AD7"/>
    <w:rPr>
      <w:rFonts w:cs="Times New Roman"/>
      <w:color w:val="0000FF"/>
      <w:u w:val="single"/>
    </w:rPr>
  </w:style>
  <w:style w:type="character" w:styleId="Strong">
    <w:name w:val="Strong"/>
    <w:uiPriority w:val="22"/>
    <w:qFormat/>
    <w:rsid w:val="009F5AD7"/>
    <w:rPr>
      <w:b/>
      <w:bCs/>
    </w:rPr>
  </w:style>
  <w:style w:type="character" w:styleId="FollowedHyperlink">
    <w:name w:val="FollowedHyperlink"/>
    <w:basedOn w:val="DefaultParagraphFont"/>
    <w:uiPriority w:val="99"/>
    <w:semiHidden/>
    <w:unhideWhenUsed/>
    <w:rsid w:val="009F5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ksandrecre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rpa.org" TargetMode="External"/><Relationship Id="rId5" Type="http://schemas.openxmlformats.org/officeDocument/2006/relationships/hyperlink" Target="http://www.nrpa.org/July" TargetMode="External"/><Relationship Id="rId4" Type="http://schemas.openxmlformats.org/officeDocument/2006/relationships/hyperlink" Target="http://www.nrpa.org/jul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 Jones</dc:creator>
  <cp:keywords/>
  <dc:description/>
  <cp:lastModifiedBy>Cort Jones</cp:lastModifiedBy>
  <cp:revision>5</cp:revision>
  <dcterms:created xsi:type="dcterms:W3CDTF">2019-04-03T14:12:00Z</dcterms:created>
  <dcterms:modified xsi:type="dcterms:W3CDTF">2019-04-04T20:11:00Z</dcterms:modified>
</cp:coreProperties>
</file>